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8C" w:rsidRDefault="003E4175">
      <w:pPr>
        <w:spacing w:after="0"/>
        <w:ind w:left="120"/>
        <w:jc w:val="center"/>
      </w:pPr>
      <w:r>
        <w:rPr>
          <w:noProof/>
        </w:rPr>
        <w:drawing>
          <wp:inline distT="0" distB="0" distL="0" distR="0">
            <wp:extent cx="5993136" cy="82369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71" cy="82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C8" w:rsidRPr="00C13BC8" w:rsidRDefault="00C13B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13BC8">
        <w:rPr>
          <w:rFonts w:ascii="Times New Roman" w:hAnsi="Times New Roman" w:cs="Times New Roman"/>
          <w:lang w:val="ru-RU"/>
        </w:rPr>
        <w:t xml:space="preserve">Кирово-Чепецк </w:t>
      </w:r>
    </w:p>
    <w:p w:rsidR="00C13BC8" w:rsidRPr="00C13BC8" w:rsidRDefault="00C13BC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C13BC8">
        <w:rPr>
          <w:rFonts w:ascii="Times New Roman" w:hAnsi="Times New Roman" w:cs="Times New Roman"/>
          <w:lang w:val="ru-RU"/>
        </w:rPr>
        <w:t>2024</w:t>
      </w:r>
    </w:p>
    <w:p w:rsidR="00C13BC8" w:rsidRDefault="00C13BC8">
      <w:pPr>
        <w:spacing w:after="0"/>
        <w:ind w:left="120"/>
        <w:jc w:val="center"/>
        <w:sectPr w:rsidR="00C13BC8">
          <w:pgSz w:w="11906" w:h="16383"/>
          <w:pgMar w:top="1134" w:right="850" w:bottom="1134" w:left="660" w:header="0" w:footer="0" w:gutter="0"/>
          <w:cols w:space="720"/>
          <w:formProt w:val="0"/>
          <w:docGrid w:linePitch="240" w:charSpace="-2049"/>
        </w:sectPr>
      </w:pPr>
    </w:p>
    <w:p w:rsidR="00CD0D8C" w:rsidRPr="003E4175" w:rsidRDefault="00C13BC8" w:rsidP="00C13BC8">
      <w:pPr>
        <w:spacing w:after="0" w:line="264" w:lineRule="auto"/>
        <w:jc w:val="both"/>
        <w:rPr>
          <w:lang w:val="ru-RU"/>
        </w:rPr>
      </w:pPr>
      <w:bookmarkStart w:id="1" w:name="block-37715129"/>
      <w:bookmarkStart w:id="2" w:name="block-3771512613"/>
      <w:bookmarkEnd w:id="1"/>
      <w:bookmarkEnd w:id="2"/>
      <w:r w:rsidRPr="003E4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3E4175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сти. Существенным достижением такой ориентации является постепенное вовлечение обучающихся в здоровый образ жизни за счёт овладения ими </w:t>
      </w: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>знаниями и умениями по организации самостоятельных занятий подвижными играми, коррекционной, дыхательной и зрительной ги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Воспитывающее значение учебного предмета раскрывается в приобщении обучающихся к истории и традициям физиче</w:t>
      </w:r>
      <w:r w:rsidRPr="003E4175">
        <w:rPr>
          <w:rFonts w:ascii="Times New Roman" w:hAnsi="Times New Roman"/>
          <w:color w:val="000000"/>
          <w:sz w:val="28"/>
          <w:lang w:val="ru-RU"/>
        </w:rPr>
        <w:t>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</w:t>
      </w:r>
      <w:r w:rsidRPr="003E4175">
        <w:rPr>
          <w:rFonts w:ascii="Times New Roman" w:hAnsi="Times New Roman"/>
          <w:color w:val="000000"/>
          <w:sz w:val="28"/>
          <w:lang w:val="ru-RU"/>
        </w:rPr>
        <w:t>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</w:t>
      </w:r>
      <w:r w:rsidRPr="003E4175">
        <w:rPr>
          <w:rFonts w:ascii="Times New Roman" w:hAnsi="Times New Roman"/>
          <w:color w:val="000000"/>
          <w:sz w:val="28"/>
          <w:lang w:val="ru-RU"/>
        </w:rPr>
        <w:t>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</w:t>
      </w:r>
      <w:r w:rsidRPr="003E4175">
        <w:rPr>
          <w:rFonts w:ascii="Times New Roman" w:hAnsi="Times New Roman"/>
          <w:color w:val="000000"/>
          <w:sz w:val="28"/>
          <w:lang w:val="ru-RU"/>
        </w:rPr>
        <w:t>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Образовательные организации могут разрабатывать своё содержание для </w:t>
      </w: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и современных традициях региона и школы.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ной деятельности» и «Физическое совершенствование».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  <w:sectPr w:rsidR="00CD0D8C" w:rsidRPr="003E417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3" w:name="bb146442-f527-41bf-8c2f-d7c56b2bd4b0"/>
      <w:bookmarkEnd w:id="3"/>
      <w:r w:rsidRPr="003E417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</w:t>
      </w:r>
      <w:r w:rsidRPr="003E4175">
        <w:rPr>
          <w:rFonts w:ascii="Times New Roman" w:hAnsi="Times New Roman"/>
          <w:color w:val="000000"/>
          <w:sz w:val="28"/>
          <w:lang w:val="ru-RU"/>
        </w:rPr>
        <w:t>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bookmarkStart w:id="4" w:name="block-37715127"/>
      <w:bookmarkStart w:id="5" w:name="block-3771512916"/>
      <w:bookmarkEnd w:id="4"/>
      <w:bookmarkEnd w:id="5"/>
      <w:r w:rsidRPr="003E41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х людей.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</w:t>
      </w:r>
      <w:r w:rsidRPr="003E4175">
        <w:rPr>
          <w:rFonts w:ascii="Times New Roman" w:hAnsi="Times New Roman"/>
          <w:color w:val="000000"/>
          <w:sz w:val="28"/>
          <w:lang w:val="ru-RU"/>
        </w:rPr>
        <w:t>жнений для правильного её развития. Физические упражнения для физкультминуток и утренней зарядки.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подбора одежды для занятий в спортивном зале и на открытом воз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духе.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по одному с равномерной скоростью.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разбега.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</w:t>
      </w:r>
      <w:r w:rsidRPr="003E4175">
        <w:rPr>
          <w:rFonts w:ascii="Times New Roman" w:hAnsi="Times New Roman"/>
          <w:color w:val="000000"/>
          <w:sz w:val="28"/>
          <w:lang w:val="ru-RU"/>
        </w:rPr>
        <w:t>ований комплекса ГТО.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и его измерение. </w:t>
      </w:r>
      <w:r w:rsidRPr="003E4175">
        <w:rPr>
          <w:rFonts w:ascii="Times New Roman" w:hAnsi="Times New Roman"/>
          <w:color w:val="000000"/>
          <w:sz w:val="28"/>
          <w:lang w:val="ru-RU"/>
        </w:rPr>
        <w:t>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3E4175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Лёгка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амплитудой и траекторией полёта. Прыжок в высоту с прямого разбега. </w:t>
      </w: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</w:t>
      </w:r>
      <w:r w:rsidRPr="003E4175">
        <w:rPr>
          <w:rFonts w:ascii="Times New Roman" w:hAnsi="Times New Roman"/>
          <w:color w:val="000000"/>
          <w:sz w:val="28"/>
          <w:lang w:val="ru-RU"/>
        </w:rPr>
        <w:t>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</w:t>
      </w:r>
      <w:r w:rsidRPr="003E4175">
        <w:rPr>
          <w:rFonts w:ascii="Times New Roman" w:hAnsi="Times New Roman"/>
          <w:color w:val="000000"/>
          <w:sz w:val="28"/>
          <w:lang w:val="ru-RU"/>
        </w:rPr>
        <w:t>ачеств на учебный год.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</w:t>
      </w:r>
      <w:r w:rsidRPr="003E4175">
        <w:rPr>
          <w:rFonts w:ascii="Times New Roman" w:hAnsi="Times New Roman"/>
          <w:color w:val="000000"/>
          <w:sz w:val="28"/>
          <w:lang w:val="ru-RU"/>
        </w:rPr>
        <w:t>ской нагрузки.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</w:t>
      </w:r>
      <w:r w:rsidRPr="003E4175">
        <w:rPr>
          <w:rFonts w:ascii="Times New Roman" w:hAnsi="Times New Roman"/>
          <w:color w:val="000000"/>
          <w:sz w:val="28"/>
          <w:lang w:val="ru-RU"/>
        </w:rPr>
        <w:t>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равномерной ходьбой с поворотом в разные стороны и движением руками, приставным шагом правым и левым боком.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Ритмическая гимнастика: стилизованные наклоны и повороты туловища с изменением положения рук, с</w:t>
      </w:r>
      <w:r w:rsidRPr="003E4175">
        <w:rPr>
          <w:rFonts w:ascii="Times New Roman" w:hAnsi="Times New Roman"/>
          <w:color w:val="000000"/>
          <w:sz w:val="28"/>
          <w:lang w:val="ru-RU"/>
        </w:rPr>
        <w:t>тилизованные шаги на месте в сочетании с движением рук, ног и туловища. Упражнения в танцах галоп и полька.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Передвижение одновременным двухшажным ходом. Упражнения в поворотах на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лыжах переступанием стоя на месте и в движении. Торможение плугом.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ьбой и прыжками, погружение в воду и всплывание, скольжение на воде. Упражнения в плавании кролем на груди.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игры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</w:t>
      </w:r>
      <w:r w:rsidRPr="003E4175">
        <w:rPr>
          <w:rFonts w:ascii="Times New Roman" w:hAnsi="Times New Roman"/>
          <w:color w:val="000000"/>
          <w:sz w:val="28"/>
          <w:lang w:val="ru-RU"/>
        </w:rPr>
        <w:t>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</w:t>
      </w:r>
      <w:r w:rsidRPr="003E4175">
        <w:rPr>
          <w:rFonts w:ascii="Times New Roman" w:hAnsi="Times New Roman"/>
          <w:color w:val="000000"/>
          <w:sz w:val="28"/>
          <w:lang w:val="ru-RU"/>
        </w:rPr>
        <w:t>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</w:t>
      </w:r>
      <w:r w:rsidRPr="003E4175">
        <w:rPr>
          <w:rFonts w:ascii="Times New Roman" w:hAnsi="Times New Roman"/>
          <w:color w:val="000000"/>
          <w:sz w:val="28"/>
          <w:lang w:val="ru-RU"/>
        </w:rPr>
        <w:t>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ры.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</w:t>
      </w:r>
      <w:r w:rsidRPr="003E4175">
        <w:rPr>
          <w:rFonts w:ascii="Times New Roman" w:hAnsi="Times New Roman"/>
          <w:color w:val="000000"/>
          <w:sz w:val="28"/>
          <w:lang w:val="ru-RU"/>
        </w:rPr>
        <w:t>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</w:t>
      </w:r>
      <w:r w:rsidRPr="003E4175">
        <w:rPr>
          <w:rFonts w:ascii="Times New Roman" w:hAnsi="Times New Roman"/>
          <w:color w:val="000000"/>
          <w:sz w:val="28"/>
          <w:lang w:val="ru-RU"/>
        </w:rPr>
        <w:t>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мя занятий лыжной подготовкой. Упражнения в передвижении на лыжах одновременным одношажным ходом.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Упражнения в плавании кролем на груди, ознакомительные упражне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ния в плавании кролем на спине.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</w:t>
      </w:r>
      <w:r w:rsidRPr="003E4175">
        <w:rPr>
          <w:rFonts w:ascii="Times New Roman" w:hAnsi="Times New Roman"/>
          <w:color w:val="000000"/>
          <w:sz w:val="28"/>
          <w:lang w:val="ru-RU"/>
        </w:rPr>
        <w:t>хнических действий в условиях игровой деятельности.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  <w:sectPr w:rsidR="00CD0D8C" w:rsidRPr="003E417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3E417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7715128"/>
      <w:bookmarkStart w:id="12" w:name="block-3771512726"/>
      <w:bookmarkEnd w:id="10"/>
      <w:bookmarkEnd w:id="11"/>
      <w:bookmarkEnd w:id="12"/>
      <w:r w:rsidRPr="003E4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ПРОГРАММЫ ПО ФИЗИЧЕСКОЙ КУЛЬТУРЕ НА УРОВНЕ НАЧАЛЬНОГО ОБЩЕГО ОБРАЗОВАНИЯ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</w:t>
      </w:r>
      <w:r w:rsidRPr="003E4175">
        <w:rPr>
          <w:rFonts w:ascii="Times New Roman" w:hAnsi="Times New Roman"/>
          <w:color w:val="000000"/>
          <w:sz w:val="28"/>
          <w:lang w:val="ru-RU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3E4175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CD0D8C" w:rsidRPr="003E4175" w:rsidRDefault="00C13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истории и развитию ф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изической культуры народов России, осознание её связи с трудовой деятельностью и укреплением здоровья человека; </w:t>
      </w:r>
    </w:p>
    <w:p w:rsidR="00CD0D8C" w:rsidRPr="003E4175" w:rsidRDefault="00C13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</w:t>
      </w:r>
      <w:r w:rsidRPr="003E4175">
        <w:rPr>
          <w:rFonts w:ascii="Times New Roman" w:hAnsi="Times New Roman"/>
          <w:color w:val="000000"/>
          <w:sz w:val="28"/>
          <w:lang w:val="ru-RU"/>
        </w:rPr>
        <w:t>совместных учебных заданий;</w:t>
      </w:r>
    </w:p>
    <w:p w:rsidR="00CD0D8C" w:rsidRPr="003E4175" w:rsidRDefault="00C13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D0D8C" w:rsidRPr="003E4175" w:rsidRDefault="00C13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уважительное отношение к содержанию национальных подвижных игр, этнокультурным форм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ам и видам соревновательной деятельности; </w:t>
      </w:r>
    </w:p>
    <w:p w:rsidR="00CD0D8C" w:rsidRPr="003E4175" w:rsidRDefault="00C13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D0D8C" w:rsidRPr="003E4175" w:rsidRDefault="00C13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</w:t>
      </w:r>
      <w:r w:rsidRPr="003E4175">
        <w:rPr>
          <w:rFonts w:ascii="Times New Roman" w:hAnsi="Times New Roman"/>
          <w:color w:val="000000"/>
          <w:sz w:val="28"/>
          <w:lang w:val="ru-RU"/>
        </w:rPr>
        <w:t>нятий физической культурой и спортом на их показатели.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3E41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</w:t>
      </w:r>
      <w:r w:rsidRPr="003E417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0D8C" w:rsidRPr="003E4175" w:rsidRDefault="00C13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D0D8C" w:rsidRPr="003E4175" w:rsidRDefault="00C13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D0D8C" w:rsidRPr="003E4175" w:rsidRDefault="00C13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находить между ними общие и отличительные признаки; </w:t>
      </w:r>
    </w:p>
    <w:p w:rsidR="00CD0D8C" w:rsidRPr="003E4175" w:rsidRDefault="00C13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0D8C" w:rsidRPr="003E4175" w:rsidRDefault="00C13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D0D8C" w:rsidRPr="003E4175" w:rsidRDefault="00C13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D0D8C" w:rsidRPr="003E4175" w:rsidRDefault="00C13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D0D8C" w:rsidRPr="003E4175" w:rsidRDefault="00C13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0D8C" w:rsidRPr="003E4175" w:rsidRDefault="00C13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D0D8C" w:rsidRPr="003E4175" w:rsidRDefault="00C13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D0D8C" w:rsidRPr="003E4175" w:rsidRDefault="00C13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проявлять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участникам совместной игровой и соревновательной деятельности.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0D8C" w:rsidRPr="003E4175" w:rsidRDefault="00C13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ть понятие «физические качества», называть физические качества и определять их отличительные признаки; </w:t>
      </w:r>
    </w:p>
    <w:p w:rsidR="00CD0D8C" w:rsidRPr="003E4175" w:rsidRDefault="00C13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D0D8C" w:rsidRPr="003E4175" w:rsidRDefault="00C13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развитие разных физических качеств,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приводить примеры и демонстрировать их выполнение; </w:t>
      </w:r>
    </w:p>
    <w:p w:rsidR="00CD0D8C" w:rsidRPr="003E4175" w:rsidRDefault="00C13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D0D8C" w:rsidRPr="003E4175" w:rsidRDefault="00C13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вести наблюдения з</w:t>
      </w:r>
      <w:r w:rsidRPr="003E4175">
        <w:rPr>
          <w:rFonts w:ascii="Times New Roman" w:hAnsi="Times New Roman"/>
          <w:color w:val="000000"/>
          <w:sz w:val="28"/>
          <w:lang w:val="ru-RU"/>
        </w:rPr>
        <w:t>а изменениями показателей физического развития и физических качеств, проводить процедуры их измерения.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0D8C" w:rsidRPr="003E4175" w:rsidRDefault="00C13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</w:t>
      </w:r>
      <w:r w:rsidRPr="003E4175">
        <w:rPr>
          <w:rFonts w:ascii="Times New Roman" w:hAnsi="Times New Roman"/>
          <w:color w:val="000000"/>
          <w:sz w:val="28"/>
          <w:lang w:val="ru-RU"/>
        </w:rPr>
        <w:t>ияния на организм обучающихся (в пределах изученного);</w:t>
      </w:r>
    </w:p>
    <w:p w:rsidR="00CD0D8C" w:rsidRPr="003E4175" w:rsidRDefault="00C13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D0D8C" w:rsidRPr="003E4175" w:rsidRDefault="00C13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</w:t>
      </w:r>
      <w:r w:rsidRPr="003E4175">
        <w:rPr>
          <w:rFonts w:ascii="Times New Roman" w:hAnsi="Times New Roman"/>
          <w:color w:val="000000"/>
          <w:sz w:val="28"/>
          <w:lang w:val="ru-RU"/>
        </w:rPr>
        <w:t>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0D8C" w:rsidRPr="003E4175" w:rsidRDefault="00C13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D0D8C" w:rsidRPr="003E4175" w:rsidRDefault="00C13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 и развитию физических качеств в соответствии с указаниями и замечаниями учителя; </w:t>
      </w:r>
    </w:p>
    <w:p w:rsidR="00CD0D8C" w:rsidRPr="003E4175" w:rsidRDefault="00C13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D0D8C" w:rsidRPr="003E4175" w:rsidRDefault="00C13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конт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0D8C" w:rsidRPr="003E4175" w:rsidRDefault="00C13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D0D8C" w:rsidRPr="003E4175" w:rsidRDefault="00C13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способы её регулирования на занятиях физической культурой; </w:t>
      </w:r>
    </w:p>
    <w:p w:rsidR="00CD0D8C" w:rsidRPr="003E4175" w:rsidRDefault="00C13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D0D8C" w:rsidRPr="003E4175" w:rsidRDefault="00C13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</w:t>
      </w:r>
      <w:r w:rsidRPr="003E4175">
        <w:rPr>
          <w:rFonts w:ascii="Times New Roman" w:hAnsi="Times New Roman"/>
          <w:color w:val="000000"/>
          <w:sz w:val="28"/>
          <w:lang w:val="ru-RU"/>
        </w:rPr>
        <w:t>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D0D8C" w:rsidRPr="003E4175" w:rsidRDefault="00C13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динамикой показателей физического развития и физических качеств в течение учебного года, </w:t>
      </w:r>
      <w:r w:rsidRPr="003E4175">
        <w:rPr>
          <w:rFonts w:ascii="Times New Roman" w:hAnsi="Times New Roman"/>
          <w:color w:val="000000"/>
          <w:sz w:val="28"/>
          <w:lang w:val="ru-RU"/>
        </w:rPr>
        <w:t>определять их приросты по учебным четвертям (триместрам).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0D8C" w:rsidRPr="003E4175" w:rsidRDefault="00C13B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D0D8C" w:rsidRPr="003E4175" w:rsidRDefault="00C13B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строевые команды, названия упражнений и способов деятельности во время совместного выполнения учебных заданий; </w:t>
      </w:r>
    </w:p>
    <w:p w:rsidR="00CD0D8C" w:rsidRPr="003E4175" w:rsidRDefault="00C13B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D0D8C" w:rsidRPr="003E4175" w:rsidRDefault="00C13B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0D8C" w:rsidRPr="003E4175" w:rsidRDefault="00C13B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основе сравнения с заданными образцами; </w:t>
      </w:r>
    </w:p>
    <w:p w:rsidR="00CD0D8C" w:rsidRPr="003E4175" w:rsidRDefault="00C13B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D0D8C" w:rsidRPr="003E4175" w:rsidRDefault="00C13B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оценивать сложность возникающих игровых задач, предлагать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их совместное коллективное решение. 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0D8C" w:rsidRPr="003E4175" w:rsidRDefault="00C13B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D0D8C" w:rsidRPr="003E4175" w:rsidRDefault="00C13B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CD0D8C" w:rsidRPr="003E4175" w:rsidRDefault="00C13B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0D8C" w:rsidRPr="003E4175" w:rsidRDefault="00C13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3E4175">
        <w:rPr>
          <w:rFonts w:ascii="Times New Roman" w:hAnsi="Times New Roman"/>
          <w:color w:val="000000"/>
          <w:sz w:val="28"/>
          <w:lang w:val="ru-RU"/>
        </w:rPr>
        <w:t>и обучающимися, воспроизводить ранее изученный материал и отвечать на вопросы в процессе учебного диалога;</w:t>
      </w:r>
    </w:p>
    <w:p w:rsidR="00CD0D8C" w:rsidRPr="003E4175" w:rsidRDefault="00C13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CD0D8C" w:rsidRPr="003E4175" w:rsidRDefault="00C13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D0D8C" w:rsidRDefault="00C13B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0D8C" w:rsidRPr="003E4175" w:rsidRDefault="00C13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D0D8C" w:rsidRPr="003E4175" w:rsidRDefault="00C13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E4175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D0D8C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3E4175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</w:t>
      </w:r>
      <w:r w:rsidRPr="003E4175">
        <w:rPr>
          <w:rFonts w:ascii="Times New Roman" w:hAnsi="Times New Roman"/>
          <w:color w:val="000000"/>
          <w:sz w:val="28"/>
          <w:lang w:val="ru-RU"/>
        </w:rPr>
        <w:t>профилактике её нарушения;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бегом, прыжки на месте с поворотами в разные стороны и в длину толчком двумя ногами; 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D0D8C" w:rsidRPr="003E4175" w:rsidRDefault="00C13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bookmarkStart w:id="18" w:name="_Toc103687218"/>
      <w:bookmarkEnd w:id="18"/>
      <w:r w:rsidRPr="003E417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3E4175">
        <w:rPr>
          <w:rFonts w:ascii="Times New Roman" w:hAnsi="Times New Roman"/>
          <w:color w:val="000000"/>
          <w:sz w:val="28"/>
          <w:lang w:val="ru-RU"/>
        </w:rPr>
        <w:t>ающийся достигнет следующих предметных результатов по отдельным темам программы по физической культуре: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измерять пок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подбрасывании гимнастического мяча правой и левой рукой, перебрасывании его с руки на руку, перекатыванию; 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высоту с прямого разбега; 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D0D8C" w:rsidRPr="003E4175" w:rsidRDefault="00C13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bookmarkStart w:id="20" w:name="_Toc103687219"/>
      <w:bookmarkEnd w:id="20"/>
      <w:r w:rsidRPr="003E4175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</w:t>
      </w:r>
      <w:r w:rsidRPr="003E4175">
        <w:rPr>
          <w:rFonts w:ascii="Times New Roman" w:hAnsi="Times New Roman"/>
          <w:color w:val="000000"/>
          <w:sz w:val="28"/>
          <w:lang w:val="ru-RU"/>
        </w:rPr>
        <w:t>ледующих предметных результатов по отдельным темам программы по физической культуре: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3E4175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D0D8C" w:rsidRPr="003E4175" w:rsidRDefault="00C13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22" w:name="_Toc103687220"/>
      <w:bookmarkEnd w:id="22"/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CD0D8C" w:rsidRPr="003E4175" w:rsidRDefault="00CD0D8C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CD0D8C" w:rsidRPr="003E4175" w:rsidRDefault="00CD0D8C">
      <w:pPr>
        <w:spacing w:after="0" w:line="264" w:lineRule="auto"/>
        <w:ind w:left="120"/>
        <w:jc w:val="both"/>
        <w:rPr>
          <w:lang w:val="ru-RU"/>
        </w:rPr>
      </w:pPr>
    </w:p>
    <w:p w:rsidR="00CD0D8C" w:rsidRPr="003E4175" w:rsidRDefault="00C13BC8">
      <w:pPr>
        <w:spacing w:after="0" w:line="264" w:lineRule="auto"/>
        <w:ind w:left="120"/>
        <w:jc w:val="both"/>
        <w:rPr>
          <w:lang w:val="ru-RU"/>
        </w:rPr>
      </w:pPr>
      <w:r w:rsidRPr="003E41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D8C" w:rsidRPr="003E4175" w:rsidRDefault="00C13BC8">
      <w:pPr>
        <w:spacing w:after="0" w:line="264" w:lineRule="auto"/>
        <w:ind w:firstLine="600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3E417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3E4175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3E4175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3E4175">
        <w:rPr>
          <w:rFonts w:ascii="Times New Roman" w:hAnsi="Times New Roman"/>
          <w:color w:val="000000"/>
          <w:sz w:val="28"/>
          <w:lang w:val="ru-RU"/>
        </w:rPr>
        <w:t>кролем на груди или кролем на спине (по выбору обучающегося);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D0D8C" w:rsidRPr="003E4175" w:rsidRDefault="00C13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CD0D8C" w:rsidRPr="003E417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3E417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</w:t>
      </w:r>
      <w:r w:rsidRPr="003E4175">
        <w:rPr>
          <w:rFonts w:ascii="Times New Roman" w:hAnsi="Times New Roman"/>
          <w:color w:val="000000"/>
          <w:sz w:val="28"/>
          <w:lang w:val="ru-RU"/>
        </w:rPr>
        <w:t>рировать приросты в их показателях.</w:t>
      </w:r>
    </w:p>
    <w:p w:rsidR="00CD0D8C" w:rsidRDefault="00C13BC8">
      <w:pPr>
        <w:spacing w:after="0"/>
        <w:ind w:left="120"/>
      </w:pPr>
      <w:bookmarkStart w:id="24" w:name="block-37715123"/>
      <w:bookmarkStart w:id="25" w:name="block-3771512846"/>
      <w:bookmarkEnd w:id="24"/>
      <w:bookmarkEnd w:id="25"/>
      <w:r w:rsidRPr="003E41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719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D0D8C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1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5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 w:rsidRPr="003E4175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3E4175" w:rsidRDefault="00C13BC8">
            <w:pPr>
              <w:spacing w:after="0"/>
              <w:ind w:left="135"/>
              <w:rPr>
                <w:lang w:val="ru-RU"/>
              </w:rPr>
            </w:pPr>
            <w:r w:rsidRPr="003E4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4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0D8C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3E4175" w:rsidRDefault="00C13BC8">
            <w:pPr>
              <w:spacing w:after="0"/>
              <w:ind w:left="135"/>
              <w:rPr>
                <w:lang w:val="ru-RU"/>
              </w:rPr>
            </w:pP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</w:t>
            </w: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физкультминутки в режиме дня школьника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3E4175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3E4175" w:rsidRDefault="00C13BC8">
            <w:pPr>
              <w:spacing w:after="0"/>
              <w:ind w:left="135"/>
              <w:rPr>
                <w:lang w:val="ru-RU"/>
              </w:rPr>
            </w:pPr>
            <w:r w:rsidRPr="003E4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4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3E4175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3E4175" w:rsidRDefault="00C13BC8">
            <w:pPr>
              <w:spacing w:after="0"/>
              <w:ind w:left="135"/>
              <w:rPr>
                <w:lang w:val="ru-RU"/>
              </w:rPr>
            </w:pPr>
            <w:r w:rsidRPr="003E4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4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3E4175" w:rsidRDefault="00C13BC8">
            <w:pPr>
              <w:spacing w:after="0"/>
              <w:ind w:left="135"/>
              <w:rPr>
                <w:lang w:val="ru-RU"/>
              </w:rPr>
            </w:pP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3E4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792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180"/>
        <w:gridCol w:w="4532"/>
        <w:gridCol w:w="1589"/>
        <w:gridCol w:w="1841"/>
        <w:gridCol w:w="1910"/>
        <w:gridCol w:w="2740"/>
      </w:tblGrid>
      <w:tr w:rsidR="00CD0D8C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1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5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7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0D8C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64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1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302"/>
        <w:gridCol w:w="4332"/>
        <w:gridCol w:w="1625"/>
        <w:gridCol w:w="1841"/>
        <w:gridCol w:w="1910"/>
        <w:gridCol w:w="2821"/>
      </w:tblGrid>
      <w:tr w:rsidR="00CD0D8C">
        <w:trPr>
          <w:trHeight w:val="144"/>
        </w:trPr>
        <w:tc>
          <w:tcPr>
            <w:tcW w:w="13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3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3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8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CD0D8C">
        <w:trPr>
          <w:trHeight w:val="144"/>
        </w:trPr>
        <w:tc>
          <w:tcPr>
            <w:tcW w:w="5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0D8C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65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D0D8C">
        <w:trPr>
          <w:trHeight w:val="144"/>
        </w:trPr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5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719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D0D8C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1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5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их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возникновении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0D8C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 w:rsidRPr="00C13BC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D0D8C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  <w:tr w:rsidR="00CD0D8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bookmarkStart w:id="26" w:name="block-37715124"/>
      <w:bookmarkStart w:id="27" w:name="block-37715123246"/>
      <w:bookmarkEnd w:id="2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31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045"/>
        <w:gridCol w:w="4174"/>
        <w:gridCol w:w="1293"/>
        <w:gridCol w:w="1841"/>
        <w:gridCol w:w="1910"/>
        <w:gridCol w:w="1347"/>
        <w:gridCol w:w="2221"/>
      </w:tblGrid>
      <w:tr w:rsidR="00CD0D8C">
        <w:trPr>
          <w:trHeight w:val="144"/>
        </w:trPr>
        <w:tc>
          <w:tcPr>
            <w:tcW w:w="10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0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0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1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22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физической культуры, общие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понятия о видах гимнастики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 техники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нормативов комплекса ГТО. Наклон вперед из положения стоя на гимнастической скамье,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скользящим шагом в полной координации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минутный бег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одновременного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отталкивания двумя ногами и приземления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и правил подвижных игр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52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33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000"/>
        <w:gridCol w:w="4243"/>
        <w:gridCol w:w="1268"/>
        <w:gridCol w:w="1843"/>
        <w:gridCol w:w="1910"/>
        <w:gridCol w:w="1348"/>
        <w:gridCol w:w="2221"/>
      </w:tblGrid>
      <w:tr w:rsidR="00CD0D8C">
        <w:trPr>
          <w:trHeight w:val="144"/>
        </w:trPr>
        <w:tc>
          <w:tcPr>
            <w:tcW w:w="1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0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2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 см -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девочки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координированные прыжковые упражнения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Смешанное передвижение по пересеченной местности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баскетбола: мяч среднему и мяч соседу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и неудобный бросок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2 ступени ГТО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5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2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002"/>
        <w:gridCol w:w="4241"/>
        <w:gridCol w:w="1270"/>
        <w:gridCol w:w="1841"/>
        <w:gridCol w:w="1910"/>
        <w:gridCol w:w="1347"/>
        <w:gridCol w:w="2221"/>
      </w:tblGrid>
      <w:tr w:rsidR="00CD0D8C">
        <w:trPr>
          <w:trHeight w:val="144"/>
        </w:trPr>
        <w:tc>
          <w:tcPr>
            <w:tcW w:w="1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2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2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22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у древних народов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физической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организма под </w:t>
            </w:r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Подтягивание из виса лежа на низкой перекладине 90 см - </w:t>
            </w:r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места толчком двумя ногами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 ходом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переступания в движении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лыжах способом переступания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бассейне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передача мяча двумя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руками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52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832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022"/>
        <w:gridCol w:w="4208"/>
        <w:gridCol w:w="1281"/>
        <w:gridCol w:w="1841"/>
        <w:gridCol w:w="1910"/>
        <w:gridCol w:w="1348"/>
        <w:gridCol w:w="2222"/>
      </w:tblGrid>
      <w:tr w:rsidR="00CD0D8C">
        <w:trPr>
          <w:trHeight w:val="144"/>
        </w:trPr>
        <w:tc>
          <w:tcPr>
            <w:tcW w:w="10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42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50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D8C" w:rsidRDefault="00CD0D8C">
            <w:pPr>
              <w:spacing w:after="0"/>
              <w:ind w:left="135"/>
            </w:pPr>
          </w:p>
        </w:tc>
      </w:tr>
      <w:tr w:rsidR="00CD0D8C">
        <w:trPr>
          <w:trHeight w:val="144"/>
        </w:trPr>
        <w:tc>
          <w:tcPr>
            <w:tcW w:w="10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42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D8C" w:rsidRDefault="00CD0D8C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  <w:tc>
          <w:tcPr>
            <w:tcW w:w="22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CD0D8C" w:rsidRDefault="00CD0D8C"/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Наклон вперед из положения стоя на гимнастической скамье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ходом: подводящие упражнения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«Подвижная цель»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посвященный ГТО и ЗОЖ, с соблюдением правил и техники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 ступени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0D8C">
        <w:trPr>
          <w:trHeight w:val="144"/>
        </w:trPr>
        <w:tc>
          <w:tcPr>
            <w:tcW w:w="52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Pr="00C13BC8" w:rsidRDefault="00C13BC8">
            <w:pPr>
              <w:spacing w:after="0"/>
              <w:ind w:left="135"/>
              <w:rPr>
                <w:lang w:val="ru-RU"/>
              </w:rPr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 w:rsidRPr="00C13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13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0D8C" w:rsidRDefault="00CD0D8C"/>
        </w:tc>
      </w:tr>
    </w:tbl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D0D8C">
      <w:pPr>
        <w:sectPr w:rsidR="00CD0D8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D0D8C" w:rsidRDefault="00C13BC8">
      <w:pPr>
        <w:spacing w:after="0"/>
        <w:ind w:left="120"/>
      </w:pPr>
      <w:bookmarkStart w:id="28" w:name="block-37715124102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0D8C" w:rsidRDefault="00C13B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0D8C" w:rsidRDefault="00CD0D8C">
      <w:pPr>
        <w:spacing w:after="0" w:line="480" w:lineRule="auto"/>
        <w:ind w:left="120"/>
      </w:pPr>
    </w:p>
    <w:p w:rsidR="00CD0D8C" w:rsidRDefault="00CD0D8C">
      <w:pPr>
        <w:spacing w:after="0" w:line="480" w:lineRule="auto"/>
        <w:ind w:left="120"/>
      </w:pPr>
    </w:p>
    <w:p w:rsidR="00CD0D8C" w:rsidRDefault="00CD0D8C">
      <w:pPr>
        <w:spacing w:after="0"/>
        <w:ind w:left="120"/>
      </w:pPr>
    </w:p>
    <w:p w:rsidR="00CD0D8C" w:rsidRDefault="00C13B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0D8C" w:rsidRDefault="00CD0D8C">
      <w:pPr>
        <w:spacing w:after="0" w:line="480" w:lineRule="auto"/>
        <w:ind w:left="120"/>
      </w:pPr>
    </w:p>
    <w:p w:rsidR="00CD0D8C" w:rsidRDefault="00CD0D8C">
      <w:pPr>
        <w:spacing w:after="0"/>
        <w:ind w:left="120"/>
      </w:pPr>
    </w:p>
    <w:p w:rsidR="00CD0D8C" w:rsidRPr="00C13BC8" w:rsidRDefault="00C13BC8">
      <w:pPr>
        <w:spacing w:after="0" w:line="480" w:lineRule="auto"/>
        <w:ind w:left="120"/>
        <w:rPr>
          <w:lang w:val="ru-RU"/>
        </w:rPr>
        <w:sectPr w:rsidR="00CD0D8C" w:rsidRPr="00C13BC8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C13B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0D8C" w:rsidRPr="00C13BC8" w:rsidRDefault="00CD0D8C">
      <w:pPr>
        <w:rPr>
          <w:lang w:val="ru-RU"/>
        </w:rPr>
      </w:pPr>
    </w:p>
    <w:sectPr w:rsidR="00CD0D8C" w:rsidRPr="00C13BC8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A9E"/>
    <w:multiLevelType w:val="multilevel"/>
    <w:tmpl w:val="033C7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22B4768"/>
    <w:multiLevelType w:val="multilevel"/>
    <w:tmpl w:val="6EB80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063F3EC9"/>
    <w:multiLevelType w:val="multilevel"/>
    <w:tmpl w:val="D0A83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094C4F5E"/>
    <w:multiLevelType w:val="multilevel"/>
    <w:tmpl w:val="2E668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1A723DF3"/>
    <w:multiLevelType w:val="multilevel"/>
    <w:tmpl w:val="B5029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1CFF24B1"/>
    <w:multiLevelType w:val="multilevel"/>
    <w:tmpl w:val="B47ED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20BE4886"/>
    <w:multiLevelType w:val="multilevel"/>
    <w:tmpl w:val="1FB81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27260EA1"/>
    <w:multiLevelType w:val="multilevel"/>
    <w:tmpl w:val="E208D1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5871092"/>
    <w:multiLevelType w:val="multilevel"/>
    <w:tmpl w:val="B3FA0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4E08599F"/>
    <w:multiLevelType w:val="multilevel"/>
    <w:tmpl w:val="C90EC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546D2740"/>
    <w:multiLevelType w:val="multilevel"/>
    <w:tmpl w:val="1E366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 w15:restartNumberingAfterBreak="0">
    <w:nsid w:val="59B7086F"/>
    <w:multiLevelType w:val="multilevel"/>
    <w:tmpl w:val="8416A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5EE52F5A"/>
    <w:multiLevelType w:val="multilevel"/>
    <w:tmpl w:val="9A44B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5F8C4C19"/>
    <w:multiLevelType w:val="multilevel"/>
    <w:tmpl w:val="277E9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68CB146E"/>
    <w:multiLevelType w:val="multilevel"/>
    <w:tmpl w:val="07BC3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71686C0A"/>
    <w:multiLevelType w:val="multilevel"/>
    <w:tmpl w:val="29DE9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73B23C9B"/>
    <w:multiLevelType w:val="multilevel"/>
    <w:tmpl w:val="893E9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 w15:restartNumberingAfterBreak="0">
    <w:nsid w:val="7A3D5A96"/>
    <w:multiLevelType w:val="multilevel"/>
    <w:tmpl w:val="E9143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 w:numId="16">
    <w:abstractNumId w:val="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8C"/>
    <w:rsid w:val="003E4175"/>
    <w:rsid w:val="00C13BC8"/>
    <w:rsid w:val="00C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D930"/>
  <w15:docId w15:val="{63907713-1E23-470A-8E07-18133618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">
    <w:name w:val="Заглавие"/>
    <w:basedOn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1">
    <w:name w:val="Блочная цитата"/>
    <w:basedOn w:val="a"/>
    <w:qFormat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9317</Words>
  <Characters>53110</Characters>
  <Application>Microsoft Office Word</Application>
  <DocSecurity>0</DocSecurity>
  <Lines>442</Lines>
  <Paragraphs>124</Paragraphs>
  <ScaleCrop>false</ScaleCrop>
  <Company/>
  <LinksUpToDate>false</LinksUpToDate>
  <CharactersWithSpaces>62303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2024-08-30T13:37:00Z</dcterms:created>
  <dcterms:modified xsi:type="dcterms:W3CDTF">2024-10-30T08:37:00Z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