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94" w:rsidRPr="00E66598" w:rsidRDefault="006E3797">
      <w:pPr>
        <w:spacing w:after="0" w:line="408" w:lineRule="auto"/>
        <w:ind w:left="120"/>
        <w:jc w:val="center"/>
        <w:rPr>
          <w:lang w:val="ru-RU"/>
        </w:rPr>
      </w:pPr>
      <w:bookmarkStart w:id="0" w:name="block-42421309"/>
      <w:bookmarkStart w:id="1" w:name="_GoBack"/>
      <w:bookmarkEnd w:id="1"/>
      <w:r w:rsidRPr="00E665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194" w:rsidRPr="00E66598" w:rsidRDefault="00606194">
      <w:pPr>
        <w:spacing w:after="0" w:line="408" w:lineRule="auto"/>
        <w:ind w:left="120"/>
        <w:jc w:val="center"/>
        <w:rPr>
          <w:lang w:val="ru-RU"/>
        </w:rPr>
      </w:pPr>
    </w:p>
    <w:p w:rsidR="00606194" w:rsidRPr="00E66598" w:rsidRDefault="00606194">
      <w:pPr>
        <w:spacing w:after="0" w:line="408" w:lineRule="auto"/>
        <w:ind w:left="120"/>
        <w:jc w:val="center"/>
        <w:rPr>
          <w:lang w:val="ru-RU"/>
        </w:rPr>
      </w:pPr>
    </w:p>
    <w:p w:rsidR="00606194" w:rsidRPr="00E66598" w:rsidRDefault="006E3797">
      <w:pPr>
        <w:spacing w:after="0" w:line="408" w:lineRule="auto"/>
        <w:ind w:left="120"/>
        <w:jc w:val="center"/>
        <w:rPr>
          <w:lang w:val="ru-RU"/>
        </w:rPr>
      </w:pPr>
      <w:r w:rsidRPr="00E66598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6598" w:rsidTr="000D4161">
        <w:tc>
          <w:tcPr>
            <w:tcW w:w="3114" w:type="dxa"/>
          </w:tcPr>
          <w:p w:rsidR="00C53FFE" w:rsidRPr="0040209D" w:rsidRDefault="006E37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E37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E37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37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E37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665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7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37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37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E37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37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E37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7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37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37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E37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37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E37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37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06194">
      <w:pPr>
        <w:spacing w:after="0"/>
        <w:ind w:left="120"/>
        <w:rPr>
          <w:lang w:val="ru-RU"/>
        </w:rPr>
      </w:pPr>
    </w:p>
    <w:p w:rsidR="00606194" w:rsidRPr="00E66598" w:rsidRDefault="006E3797">
      <w:pPr>
        <w:spacing w:after="0" w:line="408" w:lineRule="auto"/>
        <w:ind w:left="120"/>
        <w:jc w:val="center"/>
        <w:rPr>
          <w:lang w:val="ru-RU"/>
        </w:rPr>
      </w:pPr>
      <w:r w:rsidRPr="00E665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6194" w:rsidRPr="00E66598" w:rsidRDefault="006E3797">
      <w:pPr>
        <w:spacing w:after="0" w:line="408" w:lineRule="auto"/>
        <w:ind w:left="120"/>
        <w:jc w:val="center"/>
        <w:rPr>
          <w:lang w:val="ru-RU"/>
        </w:rPr>
      </w:pPr>
      <w:r w:rsidRPr="00E665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6598">
        <w:rPr>
          <w:rFonts w:ascii="Times New Roman" w:hAnsi="Times New Roman"/>
          <w:color w:val="000000"/>
          <w:sz w:val="28"/>
          <w:lang w:val="ru-RU"/>
        </w:rPr>
        <w:t xml:space="preserve"> 5582206)</w:t>
      </w:r>
    </w:p>
    <w:p w:rsidR="00606194" w:rsidRPr="00E66598" w:rsidRDefault="00606194">
      <w:pPr>
        <w:spacing w:after="0"/>
        <w:ind w:left="120"/>
        <w:jc w:val="center"/>
        <w:rPr>
          <w:lang w:val="ru-RU"/>
        </w:rPr>
      </w:pPr>
    </w:p>
    <w:p w:rsidR="00606194" w:rsidRPr="00E66598" w:rsidRDefault="006E3797">
      <w:pPr>
        <w:spacing w:after="0" w:line="408" w:lineRule="auto"/>
        <w:ind w:left="120"/>
        <w:jc w:val="center"/>
        <w:rPr>
          <w:lang w:val="ru-RU"/>
        </w:rPr>
      </w:pPr>
      <w:r w:rsidRPr="00E66598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06194" w:rsidRDefault="006E37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  <w:jc w:val="center"/>
      </w:pPr>
    </w:p>
    <w:p w:rsidR="00606194" w:rsidRDefault="00606194">
      <w:pPr>
        <w:spacing w:after="0"/>
        <w:ind w:left="120"/>
      </w:pPr>
    </w:p>
    <w:p w:rsidR="00606194" w:rsidRDefault="00606194">
      <w:pPr>
        <w:sectPr w:rsidR="00606194">
          <w:pgSz w:w="11906" w:h="16383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 w:line="264" w:lineRule="auto"/>
        <w:ind w:left="120"/>
        <w:jc w:val="both"/>
      </w:pPr>
      <w:bookmarkStart w:id="2" w:name="block-424213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</w:t>
      </w:r>
      <w:r>
        <w:rPr>
          <w:rFonts w:ascii="Times New Roman" w:hAnsi="Times New Roman"/>
          <w:color w:val="000000"/>
          <w:sz w:val="28"/>
        </w:rPr>
        <w:t>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</w:t>
      </w:r>
      <w:r>
        <w:rPr>
          <w:rFonts w:ascii="Times New Roman" w:hAnsi="Times New Roman"/>
          <w:color w:val="000000"/>
          <w:sz w:val="28"/>
        </w:rPr>
        <w:t xml:space="preserve">о общего образования.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r>
        <w:rPr>
          <w:rFonts w:ascii="Times New Roman" w:hAnsi="Times New Roman"/>
          <w:color w:val="000000"/>
          <w:sz w:val="28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>
        <w:rPr>
          <w:rFonts w:ascii="Times New Roman" w:hAnsi="Times New Roman"/>
          <w:color w:val="000000"/>
          <w:sz w:val="28"/>
        </w:rPr>
        <w:t>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>
        <w:rPr>
          <w:rFonts w:ascii="Times New Roman" w:hAnsi="Times New Roman"/>
          <w:color w:val="000000"/>
          <w:sz w:val="28"/>
        </w:rPr>
        <w:t>о образования, требований к результатам обучения географии, а также основных видов деятельности обучающихся.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в основной школе — предмет, формирующий у обучающихся систему комплексных социально </w:t>
      </w:r>
      <w:r>
        <w:rPr>
          <w:rFonts w:ascii="Times New Roman" w:hAnsi="Times New Roman"/>
          <w:color w:val="000000"/>
          <w:sz w:val="28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>
        <w:rPr>
          <w:rFonts w:ascii="Times New Roman" w:hAnsi="Times New Roman"/>
          <w:color w:val="000000"/>
          <w:sz w:val="28"/>
        </w:rPr>
        <w:t>ия природы и общества, географических подходах к устойчивому развитию территорий.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>
        <w:rPr>
          <w:rFonts w:ascii="Times New Roman" w:hAnsi="Times New Roman"/>
          <w:color w:val="000000"/>
          <w:sz w:val="28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географии в общем образовании направлено на достижение следующих </w:t>
      </w:r>
      <w:r>
        <w:rPr>
          <w:rFonts w:ascii="Times New Roman" w:hAnsi="Times New Roman"/>
          <w:color w:val="000000"/>
          <w:sz w:val="28"/>
        </w:rPr>
        <w:t>целей: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606194" w:rsidRDefault="00606194">
      <w:pPr>
        <w:sectPr w:rsidR="00606194">
          <w:pgSz w:w="11906" w:h="16383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 w:line="264" w:lineRule="auto"/>
        <w:ind w:left="120"/>
        <w:jc w:val="both"/>
      </w:pPr>
      <w:bookmarkStart w:id="3" w:name="block-4242131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</w:t>
      </w:r>
      <w:r>
        <w:rPr>
          <w:rFonts w:ascii="Times New Roman" w:hAnsi="Times New Roman"/>
          <w:color w:val="000000"/>
          <w:sz w:val="28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</w:t>
      </w:r>
      <w:r>
        <w:rPr>
          <w:rFonts w:ascii="Times New Roman" w:hAnsi="Times New Roman"/>
          <w:color w:val="000000"/>
          <w:sz w:val="28"/>
        </w:rPr>
        <w:t>аботе, форма систематизации данных.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>
        <w:rPr>
          <w:rFonts w:ascii="Times New Roman" w:hAnsi="Times New Roman"/>
          <w:color w:val="000000"/>
          <w:sz w:val="28"/>
        </w:rPr>
        <w:t>дель путешествий в древности. Появление географических карт.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</w:t>
      </w:r>
      <w:r>
        <w:rPr>
          <w:rFonts w:ascii="Times New Roman" w:hAnsi="Times New Roman"/>
          <w:color w:val="000000"/>
          <w:sz w:val="28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</w:t>
      </w:r>
      <w:r>
        <w:rPr>
          <w:rFonts w:ascii="Times New Roman" w:hAnsi="Times New Roman"/>
          <w:color w:val="000000"/>
          <w:sz w:val="28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</w:t>
      </w:r>
      <w:r>
        <w:rPr>
          <w:rFonts w:ascii="Times New Roman" w:hAnsi="Times New Roman"/>
          <w:color w:val="000000"/>
          <w:sz w:val="28"/>
        </w:rPr>
        <w:t>ие полярных областей Земли. Изучение Мирового океана. Географические открытия Новейшего времени.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</w:t>
      </w:r>
      <w:r>
        <w:rPr>
          <w:rFonts w:ascii="Times New Roman" w:hAnsi="Times New Roman"/>
          <w:color w:val="000000"/>
          <w:sz w:val="28"/>
        </w:rPr>
        <w:t>карт по предложенным учителем вопросам.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>
        <w:rPr>
          <w:rFonts w:ascii="Times New Roman" w:hAnsi="Times New Roman"/>
          <w:color w:val="000000"/>
          <w:sz w:val="28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>
        <w:rPr>
          <w:rFonts w:ascii="Times New Roman" w:hAnsi="Times New Roman"/>
          <w:color w:val="000000"/>
          <w:sz w:val="28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>
        <w:rPr>
          <w:rFonts w:ascii="Times New Roman" w:hAnsi="Times New Roman"/>
          <w:color w:val="000000"/>
          <w:sz w:val="28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>
        <w:rPr>
          <w:rFonts w:ascii="Times New Roman" w:hAnsi="Times New Roman"/>
          <w:color w:val="000000"/>
          <w:sz w:val="28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>
        <w:rPr>
          <w:rFonts w:ascii="Times New Roman" w:hAnsi="Times New Roman"/>
          <w:color w:val="000000"/>
          <w:sz w:val="28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</w:t>
      </w:r>
      <w:r>
        <w:rPr>
          <w:rFonts w:ascii="Times New Roman" w:hAnsi="Times New Roman"/>
          <w:color w:val="000000"/>
          <w:sz w:val="28"/>
        </w:rPr>
        <w:t>ктов и определение объектов по их географическим координатам.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</w:t>
      </w:r>
      <w:r>
        <w:rPr>
          <w:rFonts w:ascii="Times New Roman" w:hAnsi="Times New Roman"/>
          <w:color w:val="000000"/>
          <w:sz w:val="28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</w:t>
      </w:r>
      <w:r>
        <w:rPr>
          <w:rFonts w:ascii="Times New Roman" w:hAnsi="Times New Roman"/>
          <w:color w:val="000000"/>
          <w:sz w:val="28"/>
        </w:rPr>
        <w:t>ности. Тропики и полярные круги. Вращение Земли вокруг своей оси. Смена дня и ночи на Земле.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</w:t>
      </w:r>
      <w:r>
        <w:rPr>
          <w:rFonts w:ascii="Times New Roman" w:hAnsi="Times New Roman"/>
          <w:color w:val="000000"/>
          <w:sz w:val="28"/>
        </w:rPr>
        <w:t>зависимости от географической широты и времени года на территории России.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</w:t>
      </w:r>
      <w:r>
        <w:rPr>
          <w:rFonts w:ascii="Times New Roman" w:hAnsi="Times New Roman"/>
          <w:color w:val="000000"/>
          <w:sz w:val="28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</w:t>
      </w:r>
      <w:r>
        <w:rPr>
          <w:rFonts w:ascii="Times New Roman" w:hAnsi="Times New Roman"/>
          <w:color w:val="000000"/>
          <w:sz w:val="28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>
        <w:rPr>
          <w:rFonts w:ascii="Times New Roman" w:hAnsi="Times New Roman"/>
          <w:color w:val="000000"/>
          <w:sz w:val="28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>
        <w:rPr>
          <w:rFonts w:ascii="Times New Roman" w:hAnsi="Times New Roman"/>
          <w:color w:val="000000"/>
          <w:sz w:val="28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</w:t>
      </w:r>
      <w:r>
        <w:rPr>
          <w:rFonts w:ascii="Times New Roman" w:hAnsi="Times New Roman"/>
          <w:color w:val="000000"/>
          <w:sz w:val="28"/>
        </w:rPr>
        <w:t>ть человека, преобразующая земную поверхность, и связанные с ней экологические проблемы.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</w:t>
      </w:r>
      <w:r>
        <w:rPr>
          <w:rFonts w:ascii="Times New Roman" w:hAnsi="Times New Roman"/>
          <w:b/>
          <w:color w:val="000000"/>
          <w:sz w:val="28"/>
        </w:rPr>
        <w:t>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>
        <w:rPr>
          <w:rFonts w:ascii="Times New Roman" w:hAnsi="Times New Roman"/>
          <w:color w:val="000000"/>
          <w:sz w:val="28"/>
        </w:rPr>
        <w:t xml:space="preserve"> растительного и животного мира.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</w:t>
      </w:r>
      <w:r>
        <w:rPr>
          <w:rFonts w:ascii="Times New Roman" w:hAnsi="Times New Roman"/>
          <w:b/>
          <w:color w:val="000000"/>
          <w:sz w:val="28"/>
        </w:rPr>
        <w:t>фера — воздушная оболочка Земли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</w:t>
      </w:r>
      <w:r>
        <w:rPr>
          <w:rFonts w:ascii="Times New Roman" w:hAnsi="Times New Roman"/>
          <w:color w:val="000000"/>
          <w:sz w:val="28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>
        <w:rPr>
          <w:rFonts w:ascii="Times New Roman" w:hAnsi="Times New Roman"/>
          <w:color w:val="000000"/>
          <w:sz w:val="28"/>
        </w:rPr>
        <w:t>ог. Дистанционные методы в исследовании влияния человека на воздушную оболочку Земли.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графиков суточного хода температуры воздуха и относительной влажности с </w:t>
      </w:r>
      <w:r>
        <w:rPr>
          <w:rFonts w:ascii="Times New Roman" w:hAnsi="Times New Roman"/>
          <w:color w:val="000000"/>
          <w:sz w:val="28"/>
        </w:rPr>
        <w:t>целью установления зависимости между данными элементами погоды.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>
        <w:rPr>
          <w:rFonts w:ascii="Times New Roman" w:hAnsi="Times New Roman"/>
          <w:color w:val="000000"/>
          <w:sz w:val="28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</w:t>
      </w:r>
      <w:r>
        <w:rPr>
          <w:rFonts w:ascii="Times New Roman" w:hAnsi="Times New Roman"/>
          <w:color w:val="000000"/>
          <w:sz w:val="28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</w:t>
      </w:r>
      <w:r>
        <w:rPr>
          <w:rFonts w:ascii="Times New Roman" w:hAnsi="Times New Roman"/>
          <w:color w:val="000000"/>
          <w:sz w:val="28"/>
        </w:rPr>
        <w:t>собо охраняемые территории. Всемирное наследие ЮНЕСКО.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rPr>
          <w:rFonts w:ascii="Times New Roman" w:hAnsi="Times New Roman"/>
          <w:color w:val="000000"/>
          <w:sz w:val="28"/>
        </w:rPr>
        <w:t>ли.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>
        <w:rPr>
          <w:rFonts w:ascii="Times New Roman" w:hAnsi="Times New Roman"/>
          <w:color w:val="000000"/>
          <w:sz w:val="28"/>
        </w:rPr>
        <w:t>ие современного рельефа Земли. Внешние и внутренние процессы рельефообразования. Полезные ископаемые.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</w:t>
      </w:r>
      <w:r>
        <w:rPr>
          <w:rFonts w:ascii="Times New Roman" w:hAnsi="Times New Roman"/>
          <w:color w:val="000000"/>
          <w:sz w:val="28"/>
        </w:rPr>
        <w:t>яснение вулканических или сейсмических событий, о которых говорится в тексте.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>
        <w:rPr>
          <w:rFonts w:ascii="Times New Roman" w:hAnsi="Times New Roman"/>
          <w:color w:val="000000"/>
          <w:sz w:val="28"/>
        </w:rPr>
        <w:t xml:space="preserve">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>
        <w:rPr>
          <w:rFonts w:ascii="Times New Roman" w:hAnsi="Times New Roman"/>
          <w:color w:val="000000"/>
          <w:sz w:val="28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>
        <w:rPr>
          <w:rFonts w:ascii="Times New Roman" w:hAnsi="Times New Roman"/>
          <w:color w:val="000000"/>
          <w:sz w:val="28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>
        <w:rPr>
          <w:rFonts w:ascii="Times New Roman" w:hAnsi="Times New Roman"/>
          <w:color w:val="000000"/>
          <w:sz w:val="28"/>
        </w:rPr>
        <w:t>обенностей территории.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</w:t>
      </w:r>
      <w:r>
        <w:rPr>
          <w:rFonts w:ascii="Times New Roman" w:hAnsi="Times New Roman"/>
          <w:color w:val="000000"/>
          <w:sz w:val="28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>
        <w:rPr>
          <w:rFonts w:ascii="Times New Roman" w:hAnsi="Times New Roman"/>
          <w:color w:val="000000"/>
          <w:sz w:val="28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>
        <w:rPr>
          <w:rFonts w:ascii="Times New Roman" w:hAnsi="Times New Roman"/>
          <w:color w:val="000000"/>
          <w:sz w:val="28"/>
        </w:rPr>
        <w:t>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</w:t>
      </w:r>
      <w:r>
        <w:rPr>
          <w:rFonts w:ascii="Times New Roman" w:hAnsi="Times New Roman"/>
          <w:color w:val="000000"/>
          <w:sz w:val="28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</w:t>
      </w:r>
      <w:r>
        <w:rPr>
          <w:rFonts w:ascii="Times New Roman" w:hAnsi="Times New Roman"/>
          <w:color w:val="000000"/>
          <w:sz w:val="28"/>
        </w:rPr>
        <w:t>а рост численности населения. Размещение и плотность населения.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</w:t>
      </w:r>
      <w:r>
        <w:rPr>
          <w:rFonts w:ascii="Times New Roman" w:hAnsi="Times New Roman"/>
          <w:color w:val="000000"/>
          <w:sz w:val="28"/>
        </w:rPr>
        <w:t>отности населения отдельных стран по разным источникам.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>
        <w:rPr>
          <w:rFonts w:ascii="Times New Roman" w:hAnsi="Times New Roman"/>
          <w:color w:val="000000"/>
          <w:sz w:val="28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>
        <w:rPr>
          <w:rFonts w:ascii="Times New Roman" w:hAnsi="Times New Roman"/>
          <w:color w:val="000000"/>
          <w:sz w:val="28"/>
        </w:rPr>
        <w:t>жер в сфере туризма, экскурсовод.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</w:t>
      </w:r>
      <w:r>
        <w:rPr>
          <w:rFonts w:ascii="Times New Roman" w:hAnsi="Times New Roman"/>
          <w:color w:val="000000"/>
          <w:sz w:val="28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>
        <w:rPr>
          <w:rFonts w:ascii="Times New Roman" w:hAnsi="Times New Roman"/>
          <w:color w:val="000000"/>
          <w:sz w:val="28"/>
        </w:rPr>
        <w:t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</w:t>
      </w:r>
      <w:r>
        <w:rPr>
          <w:rFonts w:ascii="Times New Roman" w:hAnsi="Times New Roman"/>
          <w:color w:val="000000"/>
          <w:sz w:val="28"/>
        </w:rPr>
        <w:t>вого континента.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</w:t>
      </w:r>
      <w:r>
        <w:rPr>
          <w:rFonts w:ascii="Times New Roman" w:hAnsi="Times New Roman"/>
          <w:color w:val="000000"/>
          <w:sz w:val="28"/>
        </w:rPr>
        <w:t>особенностей климата Африки, Южной Америки и Австралии по плану.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</w:t>
      </w:r>
      <w:r>
        <w:rPr>
          <w:rFonts w:ascii="Times New Roman" w:hAnsi="Times New Roman"/>
          <w:color w:val="000000"/>
          <w:sz w:val="28"/>
        </w:rPr>
        <w:t>ки.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</w:t>
      </w:r>
      <w:r>
        <w:rPr>
          <w:rFonts w:ascii="Times New Roman" w:hAnsi="Times New Roman"/>
          <w:color w:val="000000"/>
          <w:sz w:val="28"/>
        </w:rP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</w:t>
      </w:r>
      <w:r>
        <w:rPr>
          <w:rFonts w:ascii="Times New Roman" w:hAnsi="Times New Roman"/>
          <w:color w:val="000000"/>
          <w:sz w:val="28"/>
        </w:rPr>
        <w:t xml:space="preserve"> и Евразии.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</w:t>
      </w:r>
      <w:r>
        <w:rPr>
          <w:rFonts w:ascii="Times New Roman" w:hAnsi="Times New Roman"/>
          <w:color w:val="000000"/>
          <w:sz w:val="28"/>
        </w:rPr>
        <w:t>ескольких источников информации.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</w:t>
      </w:r>
      <w:r>
        <w:rPr>
          <w:rFonts w:ascii="Times New Roman" w:hAnsi="Times New Roman"/>
          <w:color w:val="000000"/>
          <w:sz w:val="28"/>
        </w:rPr>
        <w:t>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</w:t>
      </w:r>
      <w:r>
        <w:rPr>
          <w:rFonts w:ascii="Times New Roman" w:hAnsi="Times New Roman"/>
          <w:color w:val="000000"/>
          <w:sz w:val="28"/>
        </w:rPr>
        <w:t>тапе (Международный союз охраны природы, Международная гидрографическая организация, ЮНЕСКО и др.).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</w:t>
      </w:r>
      <w:r>
        <w:rPr>
          <w:rFonts w:ascii="Times New Roman" w:hAnsi="Times New Roman"/>
          <w:color w:val="000000"/>
          <w:sz w:val="28"/>
        </w:rPr>
        <w:t>еодолению. Программа ООН и цели устойчивого развития. Всемирное наследие ЮНЕСКО: природные и культурные объекты.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современной России в XI—XVI вв. Расширение территории России в XVI—XIX вв. Русские </w:t>
      </w:r>
      <w:r>
        <w:rPr>
          <w:rFonts w:ascii="Times New Roman" w:hAnsi="Times New Roman"/>
          <w:color w:val="000000"/>
          <w:sz w:val="28"/>
        </w:rPr>
        <w:t>первопроходцы. Изменения внешних границ России в ХХ в. Воссоединение Крыма с Россией.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</w:t>
      </w:r>
      <w:r>
        <w:rPr>
          <w:rFonts w:ascii="Times New Roman" w:hAnsi="Times New Roman"/>
          <w:b/>
          <w:color w:val="000000"/>
          <w:sz w:val="28"/>
        </w:rPr>
        <w:t xml:space="preserve">афическое положение и границы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>
        <w:rPr>
          <w:rFonts w:ascii="Times New Roman" w:hAnsi="Times New Roman"/>
          <w:color w:val="000000"/>
          <w:sz w:val="28"/>
        </w:rPr>
        <w:t>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</w:t>
      </w:r>
      <w:r>
        <w:rPr>
          <w:rFonts w:ascii="Times New Roman" w:hAnsi="Times New Roman"/>
          <w:color w:val="000000"/>
          <w:sz w:val="28"/>
        </w:rPr>
        <w:t xml:space="preserve"> Местное, поясное и зональное время: роль в хозяйстве и жизни людей.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>
        <w:rPr>
          <w:rFonts w:ascii="Times New Roman" w:hAnsi="Times New Roman"/>
          <w:color w:val="000000"/>
          <w:sz w:val="28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>
        <w:rPr>
          <w:rFonts w:ascii="Times New Roman" w:hAnsi="Times New Roman"/>
          <w:color w:val="000000"/>
          <w:sz w:val="28"/>
        </w:rPr>
        <w:t>и России, Урал, Сибирь и Дальний Восток.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Прир</w:t>
      </w:r>
      <w:r>
        <w:rPr>
          <w:rFonts w:ascii="Times New Roman" w:hAnsi="Times New Roman"/>
          <w:b/>
          <w:color w:val="000000"/>
          <w:sz w:val="28"/>
        </w:rPr>
        <w:t xml:space="preserve">одные условия и ресурсы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</w:t>
      </w:r>
      <w:r>
        <w:rPr>
          <w:rFonts w:ascii="Times New Roman" w:hAnsi="Times New Roman"/>
          <w:color w:val="000000"/>
          <w:sz w:val="28"/>
        </w:rPr>
        <w:t>ны и проблемы их рационального использования. Основные ресурсные базы. Природные ресурсы суши и морей, омывающих Россию.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Геологиче</w:t>
      </w:r>
      <w:r>
        <w:rPr>
          <w:rFonts w:ascii="Times New Roman" w:hAnsi="Times New Roman"/>
          <w:b/>
          <w:color w:val="000000"/>
          <w:sz w:val="28"/>
        </w:rPr>
        <w:t xml:space="preserve">ское строение, рельеф и полезные ископаемые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>
        <w:rPr>
          <w:rFonts w:ascii="Times New Roman" w:hAnsi="Times New Roman"/>
          <w:color w:val="000000"/>
          <w:sz w:val="28"/>
        </w:rPr>
        <w:t xml:space="preserve">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</w:t>
      </w:r>
      <w:r>
        <w:rPr>
          <w:rFonts w:ascii="Times New Roman" w:hAnsi="Times New Roman"/>
          <w:color w:val="000000"/>
          <w:sz w:val="28"/>
        </w:rPr>
        <w:t>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</w:t>
      </w:r>
      <w:r>
        <w:rPr>
          <w:rFonts w:ascii="Times New Roman" w:hAnsi="Times New Roman"/>
          <w:color w:val="000000"/>
          <w:sz w:val="28"/>
        </w:rPr>
        <w:t>ловека. Антропогенные формы рельефа. Особенности рельефа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>
        <w:rPr>
          <w:rFonts w:ascii="Times New Roman" w:hAnsi="Times New Roman"/>
          <w:color w:val="000000"/>
          <w:sz w:val="28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>
        <w:rPr>
          <w:rFonts w:ascii="Times New Roman" w:hAnsi="Times New Roman"/>
          <w:color w:val="000000"/>
          <w:sz w:val="28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>
        <w:rPr>
          <w:rFonts w:ascii="Times New Roman" w:hAnsi="Times New Roman"/>
          <w:color w:val="000000"/>
          <w:sz w:val="28"/>
        </w:rPr>
        <w:t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>
        <w:rPr>
          <w:rFonts w:ascii="Times New Roman" w:hAnsi="Times New Roman"/>
          <w:color w:val="000000"/>
          <w:sz w:val="28"/>
        </w:rPr>
        <w:t>жные следствия. Особенности климата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>
        <w:rPr>
          <w:rFonts w:ascii="Times New Roman" w:hAnsi="Times New Roman"/>
          <w:color w:val="000000"/>
          <w:sz w:val="28"/>
        </w:rPr>
        <w:t>годового количества атмосферных осадков, испаряемости по территории страны.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</w:t>
      </w:r>
      <w:r>
        <w:rPr>
          <w:rFonts w:ascii="Times New Roman" w:hAnsi="Times New Roman"/>
          <w:color w:val="000000"/>
          <w:sz w:val="28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</w:t>
      </w:r>
      <w:r>
        <w:rPr>
          <w:rFonts w:ascii="Times New Roman" w:hAnsi="Times New Roman"/>
          <w:color w:val="000000"/>
          <w:sz w:val="28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>
        <w:rPr>
          <w:rFonts w:ascii="Times New Roman" w:hAnsi="Times New Roman"/>
          <w:color w:val="000000"/>
          <w:sz w:val="28"/>
        </w:rPr>
        <w:t>сии. Внутренние воды и водные ресурсы своего региона и своей местности.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>
        <w:rPr>
          <w:rFonts w:ascii="Times New Roman" w:hAnsi="Times New Roman"/>
          <w:color w:val="000000"/>
          <w:sz w:val="28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>
        <w:rPr>
          <w:rFonts w:ascii="Times New Roman" w:hAnsi="Times New Roman"/>
          <w:color w:val="000000"/>
          <w:sz w:val="28"/>
        </w:rPr>
        <w:t>ых природно-хозяйственных зон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ресурсы природно-хозяйственных зон и их использование, экологические пр</w:t>
      </w:r>
      <w:r>
        <w:rPr>
          <w:rFonts w:ascii="Times New Roman" w:hAnsi="Times New Roman"/>
          <w:color w:val="000000"/>
          <w:sz w:val="28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>
        <w:rPr>
          <w:rFonts w:ascii="Times New Roman" w:hAnsi="Times New Roman"/>
          <w:color w:val="000000"/>
          <w:sz w:val="28"/>
        </w:rPr>
        <w:t>асную книгу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>
        <w:rPr>
          <w:rFonts w:ascii="Times New Roman" w:hAnsi="Times New Roman"/>
          <w:color w:val="000000"/>
          <w:sz w:val="28"/>
        </w:rPr>
        <w:t>ве анализа нескольких источников информации.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</w:t>
      </w:r>
      <w:r>
        <w:rPr>
          <w:rFonts w:ascii="Times New Roman" w:hAnsi="Times New Roman"/>
          <w:color w:val="000000"/>
          <w:sz w:val="28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>
        <w:rPr>
          <w:rFonts w:ascii="Times New Roman" w:hAnsi="Times New Roman"/>
          <w:color w:val="000000"/>
          <w:sz w:val="28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>
        <w:rPr>
          <w:rFonts w:ascii="Times New Roman" w:hAnsi="Times New Roman"/>
          <w:color w:val="000000"/>
          <w:sz w:val="28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</w:t>
      </w:r>
      <w:r>
        <w:rPr>
          <w:rFonts w:ascii="Times New Roman" w:hAnsi="Times New Roman"/>
          <w:color w:val="000000"/>
          <w:sz w:val="28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</w:t>
      </w:r>
      <w:r>
        <w:rPr>
          <w:rFonts w:ascii="Times New Roman" w:hAnsi="Times New Roman"/>
          <w:color w:val="000000"/>
          <w:sz w:val="28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>
        <w:rPr>
          <w:rFonts w:ascii="Times New Roman" w:hAnsi="Times New Roman"/>
          <w:color w:val="000000"/>
          <w:sz w:val="28"/>
        </w:rPr>
        <w:t>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>
        <w:rPr>
          <w:rFonts w:ascii="Times New Roman" w:hAnsi="Times New Roman"/>
          <w:color w:val="000000"/>
          <w:sz w:val="28"/>
        </w:rPr>
        <w:t>ьская местность и современные тенденции сельского расселения.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>
        <w:rPr>
          <w:rFonts w:ascii="Times New Roman" w:hAnsi="Times New Roman"/>
          <w:color w:val="000000"/>
          <w:sz w:val="28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</w:t>
      </w:r>
      <w:r>
        <w:rPr>
          <w:rFonts w:ascii="Times New Roman" w:hAnsi="Times New Roman"/>
          <w:color w:val="000000"/>
          <w:sz w:val="28"/>
        </w:rPr>
        <w:t>ных округов РФ».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>
        <w:rPr>
          <w:rFonts w:ascii="Times New Roman" w:hAnsi="Times New Roman"/>
          <w:color w:val="000000"/>
          <w:sz w:val="28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</w:t>
      </w:r>
      <w:r>
        <w:rPr>
          <w:rFonts w:ascii="Times New Roman" w:hAnsi="Times New Roman"/>
          <w:color w:val="000000"/>
          <w:sz w:val="28"/>
        </w:rPr>
        <w:t>амид.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>
        <w:rPr>
          <w:rFonts w:ascii="Times New Roman" w:hAnsi="Times New Roman"/>
          <w:color w:val="000000"/>
          <w:sz w:val="28"/>
        </w:rPr>
        <w:t>х определяющие. Качество населения и показатели, характеризующие его. ИЧР и его географические различия.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Хозяйство России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>
        <w:rPr>
          <w:rFonts w:ascii="Times New Roman" w:hAnsi="Times New Roman"/>
          <w:color w:val="000000"/>
          <w:sz w:val="28"/>
        </w:rPr>
        <w:t>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>
        <w:rPr>
          <w:rFonts w:ascii="Times New Roman" w:hAnsi="Times New Roman"/>
          <w:color w:val="000000"/>
          <w:sz w:val="28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>
        <w:rPr>
          <w:rFonts w:ascii="Times New Roman" w:hAnsi="Times New Roman"/>
          <w:color w:val="000000"/>
          <w:sz w:val="28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</w:t>
      </w:r>
      <w:r>
        <w:rPr>
          <w:rFonts w:ascii="Times New Roman" w:hAnsi="Times New Roman"/>
          <w:color w:val="000000"/>
          <w:sz w:val="28"/>
        </w:rPr>
        <w:t>рии страны. Условия и факторы размещения хозяйства.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</w:t>
      </w:r>
      <w:r>
        <w:rPr>
          <w:rFonts w:ascii="Times New Roman" w:hAnsi="Times New Roman"/>
          <w:color w:val="000000"/>
          <w:sz w:val="28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>
        <w:rPr>
          <w:rFonts w:ascii="Times New Roman" w:hAnsi="Times New Roman"/>
          <w:color w:val="000000"/>
          <w:sz w:val="28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>
        <w:rPr>
          <w:rFonts w:ascii="Times New Roman" w:hAnsi="Times New Roman"/>
          <w:color w:val="000000"/>
          <w:sz w:val="28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</w:t>
      </w:r>
      <w:r>
        <w:rPr>
          <w:rFonts w:ascii="Times New Roman" w:hAnsi="Times New Roman"/>
          <w:color w:val="000000"/>
          <w:sz w:val="28"/>
        </w:rPr>
        <w:t>внения стоимости электроэнергии для населения России в различных регионах.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</w:t>
      </w:r>
      <w:r>
        <w:rPr>
          <w:rFonts w:ascii="Times New Roman" w:hAnsi="Times New Roman"/>
          <w:color w:val="000000"/>
          <w:sz w:val="28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>
        <w:rPr>
          <w:rFonts w:ascii="Times New Roman" w:hAnsi="Times New Roman"/>
          <w:color w:val="000000"/>
          <w:sz w:val="28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</w:t>
      </w:r>
      <w:r>
        <w:rPr>
          <w:rFonts w:ascii="Times New Roman" w:hAnsi="Times New Roman"/>
          <w:color w:val="000000"/>
          <w:sz w:val="28"/>
        </w:rPr>
        <w:t>ря 2022 г. №4260-р.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</w:t>
      </w:r>
      <w:r>
        <w:rPr>
          <w:rFonts w:ascii="Times New Roman" w:hAnsi="Times New Roman"/>
          <w:color w:val="000000"/>
          <w:sz w:val="28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>
        <w:rPr>
          <w:rFonts w:ascii="Times New Roman" w:hAnsi="Times New Roman"/>
          <w:color w:val="000000"/>
          <w:sz w:val="28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</w:t>
      </w:r>
      <w:r>
        <w:rPr>
          <w:rFonts w:ascii="Times New Roman" w:hAnsi="Times New Roman"/>
          <w:color w:val="000000"/>
          <w:sz w:val="28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>
        <w:rPr>
          <w:rFonts w:ascii="Times New Roman" w:hAnsi="Times New Roman"/>
          <w:color w:val="000000"/>
          <w:sz w:val="28"/>
        </w:rPr>
        <w:t>ского комплекса на период до 2030 года».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>
        <w:rPr>
          <w:rFonts w:ascii="Times New Roman" w:hAnsi="Times New Roman"/>
          <w:color w:val="000000"/>
          <w:sz w:val="28"/>
        </w:rPr>
        <w:t>ы размещения предприятий. География важнейших отраслей: основные районы и лесоперерабатывающие комплексы.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>
        <w:rPr>
          <w:rFonts w:ascii="Times New Roman" w:hAnsi="Times New Roman"/>
          <w:color w:val="000000"/>
          <w:sz w:val="28"/>
        </w:rPr>
        <w:t xml:space="preserve"> 2030 года».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</w:t>
      </w:r>
      <w:r>
        <w:rPr>
          <w:rFonts w:ascii="Times New Roman" w:hAnsi="Times New Roman"/>
          <w:color w:val="000000"/>
          <w:sz w:val="28"/>
        </w:rPr>
        <w:t>ью определения перспектив и проблем развития комплекса.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>
        <w:rPr>
          <w:rFonts w:ascii="Times New Roman" w:hAnsi="Times New Roman"/>
          <w:color w:val="000000"/>
          <w:sz w:val="28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</w:t>
      </w:r>
      <w:r>
        <w:rPr>
          <w:rFonts w:ascii="Times New Roman" w:hAnsi="Times New Roman"/>
          <w:color w:val="000000"/>
          <w:sz w:val="28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>
        <w:rPr>
          <w:rFonts w:ascii="Times New Roman" w:hAnsi="Times New Roman"/>
          <w:color w:val="000000"/>
          <w:sz w:val="28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и </w:t>
      </w:r>
      <w:r>
        <w:rPr>
          <w:rFonts w:ascii="Times New Roman" w:hAnsi="Times New Roman"/>
          <w:color w:val="000000"/>
          <w:sz w:val="28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>
        <w:rPr>
          <w:rFonts w:ascii="Times New Roman" w:hAnsi="Times New Roman"/>
          <w:color w:val="000000"/>
          <w:sz w:val="28"/>
        </w:rPr>
        <w:t>злы.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</w:t>
      </w:r>
      <w:r>
        <w:rPr>
          <w:rFonts w:ascii="Times New Roman" w:hAnsi="Times New Roman"/>
          <w:color w:val="000000"/>
          <w:sz w:val="28"/>
        </w:rPr>
        <w:t>ый проект «Информационная инфраструктура».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Характеристика </w:t>
      </w:r>
      <w:r>
        <w:rPr>
          <w:rFonts w:ascii="Times New Roman" w:hAnsi="Times New Roman"/>
          <w:color w:val="000000"/>
          <w:sz w:val="28"/>
        </w:rPr>
        <w:t>туристско-рекреационного потенциала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>
        <w:rPr>
          <w:rFonts w:ascii="Times New Roman" w:hAnsi="Times New Roman"/>
          <w:color w:val="000000"/>
          <w:sz w:val="28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</w:t>
      </w:r>
      <w:r>
        <w:rPr>
          <w:rFonts w:ascii="Times New Roman" w:hAnsi="Times New Roman"/>
          <w:color w:val="000000"/>
          <w:sz w:val="28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</w:t>
      </w:r>
      <w:r>
        <w:rPr>
          <w:rFonts w:ascii="Times New Roman" w:hAnsi="Times New Roman"/>
          <w:color w:val="000000"/>
          <w:sz w:val="28"/>
        </w:rPr>
        <w:t>ющей среды на основе анализа статистических материалов.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>
        <w:rPr>
          <w:rFonts w:ascii="Times New Roman" w:hAnsi="Times New Roman"/>
          <w:color w:val="000000"/>
          <w:sz w:val="28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>
        <w:rPr>
          <w:rFonts w:ascii="Times New Roman" w:hAnsi="Times New Roman"/>
          <w:color w:val="000000"/>
          <w:sz w:val="28"/>
        </w:rPr>
        <w:t>Западного макрорегиона по уровню социально-экономического развития; их внутренние различия.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</w:t>
      </w:r>
      <w:r>
        <w:rPr>
          <w:rFonts w:ascii="Times New Roman" w:hAnsi="Times New Roman"/>
          <w:color w:val="000000"/>
          <w:sz w:val="28"/>
        </w:rPr>
        <w:t>еографических районов России по уровню социально-экономического развития на основе статистических данных.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</w:t>
      </w:r>
      <w:r>
        <w:rPr>
          <w:rFonts w:ascii="Times New Roman" w:hAnsi="Times New Roman"/>
          <w:color w:val="000000"/>
          <w:sz w:val="28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>
        <w:rPr>
          <w:rFonts w:ascii="Times New Roman" w:hAnsi="Times New Roman"/>
          <w:color w:val="000000"/>
          <w:sz w:val="28"/>
        </w:rPr>
        <w:t>тия; их внутренние различия.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Выявление факторов размещения предприятий одного из промышленных кластеров Дальнего Востока (по выбору).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>
        <w:rPr>
          <w:rFonts w:ascii="Times New Roman" w:hAnsi="Times New Roman"/>
          <w:color w:val="000000"/>
          <w:sz w:val="28"/>
        </w:rPr>
        <w:t>тие Арктической зоны Российской Федерации».</w:t>
      </w: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>
        <w:rPr>
          <w:rFonts w:ascii="Times New Roman" w:hAnsi="Times New Roman"/>
          <w:color w:val="000000"/>
          <w:sz w:val="28"/>
        </w:rPr>
        <w:t xml:space="preserve"> мира. Россия и страны СНГ. ЕврАзЭС.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06194" w:rsidRDefault="00606194">
      <w:pPr>
        <w:sectPr w:rsidR="00606194">
          <w:pgSz w:w="11906" w:h="16383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 w:line="264" w:lineRule="auto"/>
        <w:ind w:left="120"/>
        <w:jc w:val="both"/>
      </w:pPr>
      <w:bookmarkStart w:id="4" w:name="block-42421307"/>
      <w:bookmarkEnd w:id="3"/>
      <w:r>
        <w:rPr>
          <w:rFonts w:ascii="Times New Roman" w:hAnsi="Times New Roman"/>
          <w:b/>
          <w:color w:val="000000"/>
          <w:sz w:val="28"/>
        </w:rPr>
        <w:t>ПЛАНИРУЕМЫЕ ОБРАЗОВА</w:t>
      </w:r>
      <w:r>
        <w:rPr>
          <w:rFonts w:ascii="Times New Roman" w:hAnsi="Times New Roman"/>
          <w:b/>
          <w:color w:val="000000"/>
          <w:sz w:val="28"/>
        </w:rPr>
        <w:t>ТЕЛЬНЫЕ РЕЗУЛЬТАТЫ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>
        <w:rPr>
          <w:rFonts w:ascii="Times New Roman" w:hAnsi="Times New Roman"/>
          <w:color w:val="000000"/>
          <w:sz w:val="28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>
        <w:rPr>
          <w:rFonts w:ascii="Times New Roman" w:hAnsi="Times New Roman"/>
          <w:color w:val="000000"/>
          <w:sz w:val="28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>
        <w:rPr>
          <w:rFonts w:ascii="Times New Roman" w:hAnsi="Times New Roman"/>
          <w:color w:val="000000"/>
          <w:sz w:val="28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>
        <w:rPr>
          <w:rFonts w:ascii="Times New Roman" w:hAnsi="Times New Roman"/>
          <w:color w:val="000000"/>
          <w:sz w:val="28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>
        <w:rPr>
          <w:rFonts w:ascii="Times New Roman" w:hAnsi="Times New Roman"/>
          <w:color w:val="000000"/>
          <w:sz w:val="28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>
        <w:rPr>
          <w:rFonts w:ascii="Times New Roman" w:hAnsi="Times New Roman"/>
          <w:color w:val="000000"/>
          <w:sz w:val="28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</w:t>
      </w:r>
      <w:r>
        <w:rPr>
          <w:rFonts w:ascii="Times New Roman" w:hAnsi="Times New Roman"/>
          <w:color w:val="000000"/>
          <w:sz w:val="28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>
        <w:rPr>
          <w:rFonts w:ascii="Times New Roman" w:hAnsi="Times New Roman"/>
          <w:color w:val="000000"/>
          <w:sz w:val="28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</w:t>
      </w:r>
      <w:r>
        <w:rPr>
          <w:rFonts w:ascii="Times New Roman" w:hAnsi="Times New Roman"/>
          <w:color w:val="000000"/>
          <w:sz w:val="28"/>
        </w:rPr>
        <w:t xml:space="preserve">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</w:t>
      </w:r>
      <w:r>
        <w:rPr>
          <w:rFonts w:ascii="Times New Roman" w:hAnsi="Times New Roman"/>
          <w:color w:val="000000"/>
          <w:sz w:val="28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>
        <w:rPr>
          <w:rFonts w:ascii="Times New Roman" w:hAnsi="Times New Roman"/>
          <w:color w:val="000000"/>
          <w:sz w:val="28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>
        <w:rPr>
          <w:rFonts w:ascii="Times New Roman" w:hAnsi="Times New Roman"/>
          <w:color w:val="000000"/>
          <w:sz w:val="28"/>
        </w:rPr>
        <w:t>ие совершенствовать пути достижения индивидуального и коллективного благополучия.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</w:t>
      </w:r>
      <w:r>
        <w:rPr>
          <w:rFonts w:ascii="Times New Roman" w:hAnsi="Times New Roman"/>
          <w:color w:val="000000"/>
          <w:sz w:val="28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>
        <w:rPr>
          <w:rFonts w:ascii="Times New Roman" w:hAnsi="Times New Roman"/>
          <w:color w:val="000000"/>
          <w:sz w:val="28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>
        <w:rPr>
          <w:rFonts w:ascii="Times New Roman" w:hAnsi="Times New Roman"/>
          <w:color w:val="000000"/>
          <w:sz w:val="28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</w:t>
      </w:r>
      <w:r>
        <w:rPr>
          <w:rFonts w:ascii="Times New Roman" w:hAnsi="Times New Roman"/>
          <w:color w:val="000000"/>
          <w:sz w:val="28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rFonts w:ascii="Times New Roman" w:hAnsi="Times New Roman"/>
          <w:color w:val="000000"/>
          <w:sz w:val="28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>
        <w:rPr>
          <w:rFonts w:ascii="Times New Roman" w:hAnsi="Times New Roman"/>
          <w:color w:val="000000"/>
          <w:sz w:val="28"/>
        </w:rPr>
        <w:t>бразования и жизненных планов с учётом личных и общественных интересов и потребностей.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>
        <w:rPr>
          <w:rFonts w:ascii="Times New Roman" w:hAnsi="Times New Roman"/>
          <w:color w:val="000000"/>
          <w:sz w:val="28"/>
        </w:rPr>
        <w:t>логической и социальной сред; готовность к участию в практической деятельности экологической направленности.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</w:t>
      </w:r>
      <w:r>
        <w:rPr>
          <w:rFonts w:ascii="Times New Roman" w:hAnsi="Times New Roman"/>
          <w:b/>
          <w:color w:val="000000"/>
          <w:sz w:val="28"/>
        </w:rPr>
        <w:t>универсальными познавательными действиями: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ний, основания для их сравнения;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</w:t>
      </w:r>
      <w:r>
        <w:rPr>
          <w:rFonts w:ascii="Times New Roman" w:hAnsi="Times New Roman"/>
          <w:color w:val="000000"/>
          <w:sz w:val="28"/>
        </w:rPr>
        <w:t>чи;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>
        <w:rPr>
          <w:rFonts w:ascii="Times New Roman" w:hAnsi="Times New Roman"/>
          <w:color w:val="000000"/>
          <w:sz w:val="28"/>
        </w:rPr>
        <w:t>ктов, процессов и явлений;</w:t>
      </w:r>
    </w:p>
    <w:p w:rsidR="00606194" w:rsidRDefault="006E37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географические вопросы как исследовательский инструмент познания;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</w:t>
      </w:r>
      <w:r>
        <w:rPr>
          <w:rFonts w:ascii="Times New Roman" w:hAnsi="Times New Roman"/>
          <w:color w:val="000000"/>
          <w:sz w:val="28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</w:t>
      </w:r>
      <w:r>
        <w:rPr>
          <w:rFonts w:ascii="Times New Roman" w:hAnsi="Times New Roman"/>
          <w:color w:val="000000"/>
          <w:sz w:val="28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</w:t>
      </w:r>
      <w:r>
        <w:rPr>
          <w:rFonts w:ascii="Times New Roman" w:hAnsi="Times New Roman"/>
          <w:color w:val="000000"/>
          <w:sz w:val="28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06194" w:rsidRDefault="006E37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</w:t>
      </w:r>
      <w:r>
        <w:rPr>
          <w:rFonts w:ascii="Times New Roman" w:hAnsi="Times New Roman"/>
          <w:color w:val="000000"/>
          <w:sz w:val="28"/>
        </w:rPr>
        <w:t>ков географической информации с учётом предложенной учебной задачи и заданных критериев;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</w:t>
      </w:r>
      <w:r>
        <w:rPr>
          <w:rFonts w:ascii="Times New Roman" w:hAnsi="Times New Roman"/>
          <w:color w:val="000000"/>
          <w:sz w:val="28"/>
        </w:rPr>
        <w:t xml:space="preserve"> одну и ту же идею, в различных источниках географической информации;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</w:t>
      </w:r>
      <w:r>
        <w:rPr>
          <w:rFonts w:ascii="Times New Roman" w:hAnsi="Times New Roman"/>
          <w:color w:val="000000"/>
          <w:sz w:val="28"/>
        </w:rPr>
        <w:t xml:space="preserve"> самостоятельно;</w:t>
      </w:r>
    </w:p>
    <w:p w:rsidR="00606194" w:rsidRDefault="006E37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06194" w:rsidRDefault="006E37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>
        <w:rPr>
          <w:rFonts w:ascii="Times New Roman" w:hAnsi="Times New Roman"/>
          <w:color w:val="000000"/>
          <w:sz w:val="28"/>
        </w:rPr>
        <w:t>письменных текстах;</w:t>
      </w:r>
    </w:p>
    <w:p w:rsidR="00606194" w:rsidRDefault="006E37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6194" w:rsidRDefault="006E37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</w:t>
      </w:r>
      <w:r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позиций;</w:t>
      </w:r>
    </w:p>
    <w:p w:rsidR="00606194" w:rsidRDefault="006E37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06194" w:rsidRDefault="006E37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</w:t>
      </w:r>
      <w:r>
        <w:rPr>
          <w:rFonts w:ascii="Times New Roman" w:hAnsi="Times New Roman"/>
          <w:color w:val="000000"/>
          <w:sz w:val="28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6194" w:rsidRDefault="006E37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</w:t>
      </w:r>
      <w:r>
        <w:rPr>
          <w:rFonts w:ascii="Times New Roman" w:hAnsi="Times New Roman"/>
          <w:color w:val="000000"/>
          <w:sz w:val="28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06194" w:rsidRDefault="006E37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06194" w:rsidRDefault="006E37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06194" w:rsidRDefault="006E379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</w:t>
      </w:r>
      <w:r>
        <w:rPr>
          <w:rFonts w:ascii="Times New Roman" w:hAnsi="Times New Roman"/>
          <w:color w:val="000000"/>
          <w:sz w:val="28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06194" w:rsidRDefault="006E37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606194" w:rsidRDefault="006E37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деятельности, давать оценку приобретённому опыту;</w:t>
      </w:r>
    </w:p>
    <w:p w:rsidR="00606194" w:rsidRDefault="006E37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06194" w:rsidRDefault="006E37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606194" w:rsidRDefault="006E37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06194" w:rsidRDefault="006E37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06194" w:rsidRDefault="006E379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</w:t>
      </w:r>
      <w:r>
        <w:rPr>
          <w:rFonts w:ascii="Times New Roman" w:hAnsi="Times New Roman"/>
          <w:color w:val="000000"/>
          <w:sz w:val="28"/>
        </w:rPr>
        <w:t>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</w:t>
      </w:r>
      <w:r>
        <w:rPr>
          <w:rFonts w:ascii="Times New Roman" w:hAnsi="Times New Roman"/>
          <w:color w:val="000000"/>
          <w:sz w:val="28"/>
        </w:rPr>
        <w:t>географических исследований современности;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</w:t>
      </w:r>
      <w:r>
        <w:rPr>
          <w:rFonts w:ascii="Times New Roman" w:hAnsi="Times New Roman"/>
          <w:color w:val="000000"/>
          <w:sz w:val="28"/>
        </w:rPr>
        <w:t xml:space="preserve"> Земли;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</w:t>
      </w:r>
      <w:r>
        <w:rPr>
          <w:rFonts w:ascii="Times New Roman" w:hAnsi="Times New Roman"/>
          <w:color w:val="000000"/>
          <w:sz w:val="28"/>
        </w:rPr>
        <w:t>утешественников в географическое изучение Земли;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>
        <w:rPr>
          <w:rFonts w:ascii="Times New Roman" w:hAnsi="Times New Roman"/>
          <w:color w:val="000000"/>
          <w:sz w:val="28"/>
        </w:rPr>
        <w:t>исследователей в развитие знаний о Земле;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</w:t>
      </w:r>
      <w:r>
        <w:rPr>
          <w:rFonts w:ascii="Times New Roman" w:hAnsi="Times New Roman"/>
          <w:color w:val="000000"/>
          <w:sz w:val="28"/>
        </w:rPr>
        <w:t>учения информации, необходимой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>
        <w:rPr>
          <w:rFonts w:ascii="Times New Roman" w:hAnsi="Times New Roman"/>
          <w:color w:val="000000"/>
          <w:sz w:val="28"/>
        </w:rPr>
        <w:t xml:space="preserve"> знаки» для решения учебных и практико-ориентированных задач;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</w:t>
      </w:r>
      <w:r>
        <w:rPr>
          <w:rFonts w:ascii="Times New Roman" w:hAnsi="Times New Roman"/>
          <w:color w:val="000000"/>
          <w:sz w:val="28"/>
        </w:rPr>
        <w:t xml:space="preserve"> года;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</w:t>
      </w:r>
      <w:r>
        <w:rPr>
          <w:rFonts w:ascii="Times New Roman" w:hAnsi="Times New Roman"/>
          <w:color w:val="000000"/>
          <w:sz w:val="28"/>
        </w:rPr>
        <w:t>чать на контурной карте материки и океаны, крупные формы рельефа Земли;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</w:t>
      </w:r>
      <w:r>
        <w:rPr>
          <w:rFonts w:ascii="Times New Roman" w:hAnsi="Times New Roman"/>
          <w:color w:val="000000"/>
          <w:sz w:val="28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</w:t>
      </w:r>
      <w:r>
        <w:rPr>
          <w:rFonts w:ascii="Times New Roman" w:hAnsi="Times New Roman"/>
          <w:color w:val="000000"/>
          <w:sz w:val="28"/>
        </w:rPr>
        <w:t>дных явлений в литосфере и средств их предупреждения;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</w:t>
      </w:r>
      <w:r>
        <w:rPr>
          <w:rFonts w:ascii="Times New Roman" w:hAnsi="Times New Roman"/>
          <w:color w:val="000000"/>
          <w:sz w:val="28"/>
        </w:rPr>
        <w:t xml:space="preserve"> участия представителей географических специальностей, изучающих литосферу;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06194" w:rsidRDefault="006E37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</w:t>
      </w:r>
      <w:r>
        <w:rPr>
          <w:rFonts w:ascii="Times New Roman" w:hAnsi="Times New Roman"/>
          <w:color w:val="000000"/>
          <w:sz w:val="28"/>
        </w:rPr>
        <w:t>огодой в различной форме (табличной, графической, географического описания).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опасных природных явлений в геосферах и средств их предупреждения;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объекты гидросферы (моря, озёра, реки, подземные воды, болота, ледники) по заданным </w:t>
      </w:r>
      <w:r>
        <w:rPr>
          <w:rFonts w:ascii="Times New Roman" w:hAnsi="Times New Roman"/>
          <w:color w:val="000000"/>
          <w:sz w:val="28"/>
        </w:rPr>
        <w:t>признакам;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</w:t>
      </w:r>
      <w:r>
        <w:rPr>
          <w:rFonts w:ascii="Times New Roman" w:hAnsi="Times New Roman"/>
          <w:color w:val="000000"/>
          <w:sz w:val="28"/>
        </w:rPr>
        <w:t>связи между питанием, режимом реки и климатом на территории речного бассейна;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</w:t>
      </w:r>
      <w:r>
        <w:rPr>
          <w:rFonts w:ascii="Times New Roman" w:hAnsi="Times New Roman"/>
          <w:color w:val="000000"/>
          <w:sz w:val="28"/>
        </w:rPr>
        <w:t>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</w:t>
      </w:r>
      <w:r>
        <w:rPr>
          <w:rFonts w:ascii="Times New Roman" w:hAnsi="Times New Roman"/>
          <w:color w:val="000000"/>
          <w:sz w:val="28"/>
        </w:rPr>
        <w:t>вязях между ними для решения учебных и практических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</w:t>
      </w:r>
      <w:r>
        <w:rPr>
          <w:rFonts w:ascii="Times New Roman" w:hAnsi="Times New Roman"/>
          <w:color w:val="000000"/>
          <w:sz w:val="28"/>
        </w:rPr>
        <w:t>йства воздуха; климаты Земли; климатообразующие факторы;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</w:t>
      </w:r>
      <w:r>
        <w:rPr>
          <w:rFonts w:ascii="Times New Roman" w:hAnsi="Times New Roman"/>
          <w:color w:val="000000"/>
          <w:sz w:val="28"/>
        </w:rPr>
        <w:t>соны»;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</w:t>
      </w:r>
      <w:r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</w:t>
      </w:r>
      <w:r>
        <w:rPr>
          <w:rFonts w:ascii="Times New Roman" w:hAnsi="Times New Roman"/>
          <w:color w:val="000000"/>
          <w:sz w:val="28"/>
        </w:rPr>
        <w:t>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</w:t>
      </w:r>
      <w:r>
        <w:rPr>
          <w:rFonts w:ascii="Times New Roman" w:hAnsi="Times New Roman"/>
          <w:color w:val="000000"/>
          <w:sz w:val="28"/>
        </w:rPr>
        <w:t>ить примеры приспособления живых организмов к среде обитания в разных природных зонах;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</w:t>
      </w:r>
      <w:r>
        <w:rPr>
          <w:rFonts w:ascii="Times New Roman" w:hAnsi="Times New Roman"/>
          <w:color w:val="000000"/>
          <w:sz w:val="28"/>
        </w:rPr>
        <w:t>тительного и животного мира в различных природных зонах;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>внивать плодородие почв в различных природных зонах;</w:t>
      </w:r>
    </w:p>
    <w:p w:rsidR="00606194" w:rsidRDefault="006E37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</w:t>
      </w:r>
      <w:r>
        <w:rPr>
          <w:rFonts w:ascii="Times New Roman" w:hAnsi="Times New Roman"/>
          <w:color w:val="000000"/>
          <w:sz w:val="28"/>
        </w:rPr>
        <w:t xml:space="preserve">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</w:t>
      </w:r>
      <w:r>
        <w:rPr>
          <w:rFonts w:ascii="Times New Roman" w:hAnsi="Times New Roman"/>
          <w:color w:val="000000"/>
          <w:sz w:val="28"/>
        </w:rPr>
        <w:t>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природные зоны по их существенным признакам на основе интеграции и интерпретации информации </w:t>
      </w:r>
      <w:r>
        <w:rPr>
          <w:rFonts w:ascii="Times New Roman" w:hAnsi="Times New Roman"/>
          <w:color w:val="000000"/>
          <w:sz w:val="28"/>
        </w:rPr>
        <w:t>об особенностях их природы;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</w:t>
      </w:r>
      <w:r>
        <w:rPr>
          <w:rFonts w:ascii="Times New Roman" w:hAnsi="Times New Roman"/>
          <w:color w:val="000000"/>
          <w:sz w:val="28"/>
        </w:rPr>
        <w:t>ренних вод и органического мира;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</w:t>
      </w:r>
      <w:r>
        <w:rPr>
          <w:rFonts w:ascii="Times New Roman" w:hAnsi="Times New Roman"/>
          <w:color w:val="000000"/>
          <w:sz w:val="28"/>
        </w:rPr>
        <w:t>чётом характера взаимодействия и типа земной коры;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>
        <w:rPr>
          <w:rFonts w:ascii="Times New Roman" w:hAnsi="Times New Roman"/>
          <w:color w:val="000000"/>
          <w:sz w:val="28"/>
        </w:rPr>
        <w:t>использованием разных источников географической информации;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</w:t>
      </w:r>
      <w:r>
        <w:rPr>
          <w:rFonts w:ascii="Times New Roman" w:hAnsi="Times New Roman"/>
          <w:color w:val="000000"/>
          <w:sz w:val="28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</w:t>
      </w:r>
      <w:r>
        <w:rPr>
          <w:rFonts w:ascii="Times New Roman" w:hAnsi="Times New Roman"/>
          <w:color w:val="000000"/>
          <w:sz w:val="28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</w:t>
      </w:r>
      <w:r>
        <w:rPr>
          <w:rFonts w:ascii="Times New Roman" w:hAnsi="Times New Roman"/>
          <w:color w:val="000000"/>
          <w:sz w:val="28"/>
        </w:rPr>
        <w:t>ь понятие «плотность населения»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</w:t>
      </w:r>
      <w:r>
        <w:rPr>
          <w:rFonts w:ascii="Times New Roman" w:hAnsi="Times New Roman"/>
          <w:color w:val="000000"/>
          <w:sz w:val="28"/>
        </w:rPr>
        <w:t>цию народов;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</w:t>
      </w:r>
      <w:r>
        <w:rPr>
          <w:rFonts w:ascii="Times New Roman" w:hAnsi="Times New Roman"/>
          <w:color w:val="000000"/>
          <w:sz w:val="28"/>
        </w:rPr>
        <w:t>азным природным условиям регионов и отдельных стран;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</w:t>
      </w:r>
      <w:r>
        <w:rPr>
          <w:rFonts w:ascii="Times New Roman" w:hAnsi="Times New Roman"/>
          <w:color w:val="000000"/>
          <w:sz w:val="28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(в </w:t>
      </w:r>
      <w:r>
        <w:rPr>
          <w:rFonts w:ascii="Times New Roman" w:hAnsi="Times New Roman"/>
          <w:color w:val="000000"/>
          <w:sz w:val="28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</w:t>
      </w:r>
      <w:r>
        <w:rPr>
          <w:rFonts w:ascii="Times New Roman" w:hAnsi="Times New Roman"/>
          <w:color w:val="000000"/>
          <w:sz w:val="28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606194" w:rsidRDefault="006E37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</w:t>
      </w:r>
      <w:r>
        <w:rPr>
          <w:rFonts w:ascii="Times New Roman" w:hAnsi="Times New Roman"/>
          <w:color w:val="000000"/>
          <w:sz w:val="28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</w:t>
      </w:r>
      <w:r>
        <w:rPr>
          <w:rFonts w:ascii="Times New Roman" w:hAnsi="Times New Roman"/>
          <w:color w:val="000000"/>
          <w:sz w:val="28"/>
        </w:rPr>
        <w:t>е России с использованием информации из различных источников;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субъектов Российской Федерации разных видов и показывать их на географической карте;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>
        <w:rPr>
          <w:rFonts w:ascii="Times New Roman" w:hAnsi="Times New Roman"/>
          <w:color w:val="000000"/>
          <w:sz w:val="28"/>
        </w:rPr>
        <w:t>м и зональном времени для решения практико-ориентированных задач;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</w:t>
      </w:r>
      <w:r>
        <w:rPr>
          <w:rFonts w:ascii="Times New Roman" w:hAnsi="Times New Roman"/>
          <w:color w:val="000000"/>
          <w:sz w:val="28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>
        <w:rPr>
          <w:rFonts w:ascii="Times New Roman" w:hAnsi="Times New Roman"/>
          <w:color w:val="000000"/>
          <w:sz w:val="28"/>
        </w:rPr>
        <w:t>ст горных пород и основных тектонических структур, слагающих территорию;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</w:t>
      </w:r>
      <w:r>
        <w:rPr>
          <w:rFonts w:ascii="Times New Roman" w:hAnsi="Times New Roman"/>
          <w:color w:val="000000"/>
          <w:sz w:val="28"/>
        </w:rPr>
        <w:t>ы отдельных территорий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>
        <w:rPr>
          <w:rFonts w:ascii="Times New Roman" w:hAnsi="Times New Roman"/>
          <w:color w:val="000000"/>
          <w:sz w:val="28"/>
        </w:rPr>
        <w:t>ельных территорий для решения практико-ориентированных задач в контексте реальной жизни;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по территории стра</w:t>
      </w:r>
      <w:r>
        <w:rPr>
          <w:rFonts w:ascii="Times New Roman" w:hAnsi="Times New Roman"/>
          <w:color w:val="000000"/>
          <w:sz w:val="28"/>
        </w:rPr>
        <w:t>ны областей современного горообразования, землетрясений и вулканизма;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</w:t>
      </w:r>
      <w:r>
        <w:rPr>
          <w:rFonts w:ascii="Times New Roman" w:hAnsi="Times New Roman"/>
          <w:color w:val="000000"/>
          <w:sz w:val="28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>
        <w:rPr>
          <w:rFonts w:ascii="Times New Roman" w:hAnsi="Times New Roman"/>
          <w:color w:val="000000"/>
          <w:sz w:val="28"/>
        </w:rPr>
        <w:t xml:space="preserve"> задач;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классификацию типов </w:t>
      </w:r>
      <w:r>
        <w:rPr>
          <w:rFonts w:ascii="Times New Roman" w:hAnsi="Times New Roman"/>
          <w:color w:val="000000"/>
          <w:sz w:val="28"/>
        </w:rPr>
        <w:t>климата и почв России;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>
        <w:rPr>
          <w:rFonts w:ascii="Times New Roman" w:hAnsi="Times New Roman"/>
          <w:color w:val="000000"/>
          <w:sz w:val="28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мер безопасности, в том числе для экономики семьи, в случае природных стихийных </w:t>
      </w:r>
      <w:r>
        <w:rPr>
          <w:rFonts w:ascii="Times New Roman" w:hAnsi="Times New Roman"/>
          <w:color w:val="000000"/>
          <w:sz w:val="28"/>
        </w:rPr>
        <w:t>бедствий и техногенных катастроф;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</w:t>
      </w:r>
      <w:r>
        <w:rPr>
          <w:rFonts w:ascii="Times New Roman" w:hAnsi="Times New Roman"/>
          <w:color w:val="000000"/>
          <w:sz w:val="28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</w:t>
      </w:r>
      <w:r>
        <w:rPr>
          <w:rFonts w:ascii="Times New Roman" w:hAnsi="Times New Roman"/>
          <w:color w:val="000000"/>
          <w:sz w:val="28"/>
        </w:rPr>
        <w:t xml:space="preserve"> территории страны;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демографические процессы и явления, характеризующие динамику численности населения России, её отдельных рег</w:t>
      </w:r>
      <w:r>
        <w:rPr>
          <w:rFonts w:ascii="Times New Roman" w:hAnsi="Times New Roman"/>
          <w:color w:val="000000"/>
          <w:sz w:val="28"/>
        </w:rPr>
        <w:t>ионов и своего края;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>
        <w:rPr>
          <w:rFonts w:ascii="Times New Roman" w:hAnsi="Times New Roman"/>
          <w:color w:val="000000"/>
          <w:sz w:val="28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>
        <w:rPr>
          <w:rFonts w:ascii="Times New Roman" w:hAnsi="Times New Roman"/>
          <w:color w:val="000000"/>
          <w:sz w:val="28"/>
        </w:rPr>
        <w:t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</w:t>
      </w:r>
      <w:r>
        <w:rPr>
          <w:rFonts w:ascii="Times New Roman" w:hAnsi="Times New Roman"/>
          <w:color w:val="000000"/>
          <w:sz w:val="28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606194" w:rsidRDefault="006E37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</w:t>
      </w:r>
      <w:r>
        <w:rPr>
          <w:rFonts w:ascii="Times New Roman" w:hAnsi="Times New Roman"/>
          <w:color w:val="000000"/>
          <w:sz w:val="28"/>
        </w:rPr>
        <w:t>еобходимую для решения учебных и (или) практико-ориентированных задач.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06194" w:rsidRDefault="00606194">
      <w:pPr>
        <w:spacing w:after="0" w:line="264" w:lineRule="auto"/>
        <w:ind w:left="120"/>
        <w:jc w:val="both"/>
      </w:pP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>
        <w:rPr>
          <w:rFonts w:ascii="Times New Roman" w:hAnsi="Times New Roman"/>
          <w:color w:val="000000"/>
          <w:sz w:val="28"/>
        </w:rPr>
        <w:t>ностей хозяйства России;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</w:t>
      </w:r>
      <w:r>
        <w:rPr>
          <w:rFonts w:ascii="Times New Roman" w:hAnsi="Times New Roman"/>
          <w:color w:val="000000"/>
          <w:sz w:val="28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>
        <w:rPr>
          <w:rFonts w:ascii="Times New Roman" w:hAnsi="Times New Roman"/>
          <w:color w:val="000000"/>
          <w:sz w:val="28"/>
        </w:rPr>
        <w:t>ию, недостающую для решения той или иной задачи;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>
        <w:rPr>
          <w:rFonts w:ascii="Times New Roman" w:hAnsi="Times New Roman"/>
          <w:color w:val="000000"/>
          <w:sz w:val="28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>
        <w:rPr>
          <w:rFonts w:ascii="Times New Roman" w:hAnsi="Times New Roman"/>
          <w:color w:val="000000"/>
          <w:sz w:val="28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</w:t>
      </w:r>
      <w:r>
        <w:rPr>
          <w:rFonts w:ascii="Times New Roman" w:hAnsi="Times New Roman"/>
          <w:color w:val="000000"/>
          <w:sz w:val="28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</w:t>
      </w:r>
      <w:r>
        <w:rPr>
          <w:rFonts w:ascii="Times New Roman" w:hAnsi="Times New Roman"/>
          <w:color w:val="000000"/>
          <w:sz w:val="28"/>
        </w:rPr>
        <w:t>Арктическую зону и зону Севера России;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</w:t>
      </w:r>
      <w:r>
        <w:rPr>
          <w:rFonts w:ascii="Times New Roman" w:hAnsi="Times New Roman"/>
          <w:color w:val="000000"/>
          <w:sz w:val="28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>
        <w:rPr>
          <w:rFonts w:ascii="Times New Roman" w:hAnsi="Times New Roman"/>
          <w:color w:val="000000"/>
          <w:sz w:val="28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</w:t>
      </w:r>
      <w:r>
        <w:rPr>
          <w:rFonts w:ascii="Times New Roman" w:hAnsi="Times New Roman"/>
          <w:color w:val="000000"/>
          <w:sz w:val="28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</w:t>
      </w:r>
      <w:r>
        <w:rPr>
          <w:rFonts w:ascii="Times New Roman" w:hAnsi="Times New Roman"/>
          <w:color w:val="000000"/>
          <w:sz w:val="28"/>
        </w:rPr>
        <w:t xml:space="preserve"> как показатели уровня развития страны и её регионов;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транспорта и основные показатели их работы: грузооборот и пассажирооборот;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крупнейшие </w:t>
      </w:r>
      <w:r>
        <w:rPr>
          <w:rFonts w:ascii="Times New Roman" w:hAnsi="Times New Roman"/>
          <w:color w:val="000000"/>
          <w:sz w:val="28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>
        <w:rPr>
          <w:rFonts w:ascii="Times New Roman" w:hAnsi="Times New Roman"/>
          <w:color w:val="000000"/>
          <w:sz w:val="28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</w:t>
      </w:r>
      <w:r>
        <w:rPr>
          <w:rFonts w:ascii="Times New Roman" w:hAnsi="Times New Roman"/>
          <w:color w:val="000000"/>
          <w:sz w:val="28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>
        <w:rPr>
          <w:rFonts w:ascii="Times New Roman" w:hAnsi="Times New Roman"/>
          <w:color w:val="000000"/>
          <w:sz w:val="28"/>
        </w:rPr>
        <w:t>зводств с учётом экологической безопасности;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>
        <w:rPr>
          <w:rFonts w:ascii="Times New Roman" w:hAnsi="Times New Roman"/>
          <w:color w:val="000000"/>
          <w:sz w:val="28"/>
        </w:rPr>
        <w:t>омохозяйства, предприятия и национальной экономики;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</w:t>
      </w:r>
      <w:r>
        <w:rPr>
          <w:rFonts w:ascii="Times New Roman" w:hAnsi="Times New Roman"/>
          <w:color w:val="000000"/>
          <w:sz w:val="28"/>
        </w:rPr>
        <w:t>ий крупных регионов страны;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воздействии человеческой деятельности на окружающую среду </w:t>
      </w:r>
      <w:r>
        <w:rPr>
          <w:rFonts w:ascii="Times New Roman" w:hAnsi="Times New Roman"/>
          <w:color w:val="000000"/>
          <w:sz w:val="28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06194" w:rsidRDefault="006E379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место и роль России в мировом хозяйстве.</w:t>
      </w:r>
    </w:p>
    <w:p w:rsidR="00606194" w:rsidRDefault="00606194">
      <w:pPr>
        <w:sectPr w:rsidR="00606194">
          <w:pgSz w:w="11906" w:h="16383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bookmarkStart w:id="5" w:name="block-42421308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6061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6061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6061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061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 и </w:t>
            </w:r>
            <w:r>
              <w:rPr>
                <w:rFonts w:ascii="Times New Roman" w:hAnsi="Times New Roman"/>
                <w:color w:val="000000"/>
                <w:sz w:val="24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0619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bookmarkStart w:id="6" w:name="block-4242131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6061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Географические объекты,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"Сравнение карт </w:t>
            </w:r>
            <w:r>
              <w:rPr>
                <w:rFonts w:ascii="Times New Roman" w:hAnsi="Times New Roman"/>
                <w:color w:val="000000"/>
                <w:sz w:val="24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</w:t>
            </w:r>
            <w:r>
              <w:rPr>
                <w:rFonts w:ascii="Times New Roman" w:hAnsi="Times New Roman"/>
                <w:color w:val="000000"/>
                <w:sz w:val="24"/>
              </w:rPr>
              <w:t>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</w:t>
            </w:r>
            <w:r>
              <w:rPr>
                <w:rFonts w:ascii="Times New Roman" w:hAnsi="Times New Roman"/>
                <w:color w:val="000000"/>
                <w:sz w:val="24"/>
              </w:rPr>
              <w:t>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от </w:t>
            </w:r>
            <w:r>
              <w:rPr>
                <w:rFonts w:ascii="Times New Roman" w:hAnsi="Times New Roman"/>
                <w:color w:val="000000"/>
                <w:sz w:val="24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55"/>
        <w:gridCol w:w="1085"/>
        <w:gridCol w:w="1841"/>
        <w:gridCol w:w="1910"/>
        <w:gridCol w:w="1347"/>
        <w:gridCol w:w="3380"/>
      </w:tblGrid>
      <w:tr w:rsidR="006061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газовый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</w:t>
            </w:r>
            <w:r>
              <w:rPr>
                <w:rFonts w:ascii="Times New Roman" w:hAnsi="Times New Roman"/>
                <w:color w:val="000000"/>
                <w:sz w:val="24"/>
              </w:rPr>
              <w:t>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графиков суточного хода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мира океана с глубиной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76"/>
        <w:gridCol w:w="1137"/>
        <w:gridCol w:w="1841"/>
        <w:gridCol w:w="1910"/>
        <w:gridCol w:w="1347"/>
        <w:gridCol w:w="2873"/>
      </w:tblGrid>
      <w:tr w:rsidR="0060619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</w:t>
            </w:r>
            <w:r>
              <w:rPr>
                <w:rFonts w:ascii="Times New Roman" w:hAnsi="Times New Roman"/>
                <w:color w:val="000000"/>
                <w:sz w:val="24"/>
              </w:rPr>
              <w:t>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>
              <w:rPr>
                <w:rFonts w:ascii="Times New Roman" w:hAnsi="Times New Roman"/>
                <w:color w:val="000000"/>
                <w:sz w:val="24"/>
              </w:rPr>
              <w:t>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>
              <w:rPr>
                <w:rFonts w:ascii="Times New Roman" w:hAnsi="Times New Roman"/>
                <w:color w:val="000000"/>
                <w:sz w:val="24"/>
              </w:rPr>
              <w:t>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865ba86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 "Описание Австралии или одной из стран Африки или Южной Америки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"Южные материки". Контрольная работа по теме "Южные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Политическая карта.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7b0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edsoo.ru/8865d4b2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87"/>
        <w:gridCol w:w="1086"/>
        <w:gridCol w:w="1841"/>
        <w:gridCol w:w="1910"/>
        <w:gridCol w:w="1347"/>
        <w:gridCol w:w="2873"/>
      </w:tblGrid>
      <w:tr w:rsidR="006061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устройство России. Субъекты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</w:t>
            </w:r>
            <w:r>
              <w:rPr>
                <w:rFonts w:ascii="Times New Roman" w:hAnsi="Times New Roman"/>
                <w:color w:val="000000"/>
                <w:sz w:val="24"/>
              </w:rPr>
              <w:t>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</w:t>
            </w:r>
            <w:r>
              <w:rPr>
                <w:rFonts w:ascii="Times New Roman" w:hAnsi="Times New Roman"/>
                <w:color w:val="000000"/>
                <w:sz w:val="24"/>
              </w:rPr>
              <w:t>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/88662f20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ru/886635c4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663a60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809"/>
        <w:gridCol w:w="1102"/>
        <w:gridCol w:w="1841"/>
        <w:gridCol w:w="1910"/>
        <w:gridCol w:w="1347"/>
        <w:gridCol w:w="3008"/>
      </w:tblGrid>
      <w:tr w:rsidR="006061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94" w:rsidRDefault="0060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94" w:rsidRDefault="00606194"/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</w:t>
            </w:r>
            <w:r>
              <w:rPr>
                <w:rFonts w:ascii="Times New Roman" w:hAnsi="Times New Roman"/>
                <w:color w:val="000000"/>
                <w:sz w:val="24"/>
              </w:rPr>
              <w:t>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soo.ru/8866497e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t>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oo.ru/88665bbc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>
              <w:rPr>
                <w:rFonts w:ascii="Times New Roman" w:hAnsi="Times New Roman"/>
                <w:color w:val="000000"/>
                <w:sz w:val="24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>
              <w:rPr>
                <w:rFonts w:ascii="Times New Roman" w:hAnsi="Times New Roman"/>
                <w:color w:val="000000"/>
                <w:sz w:val="24"/>
              </w:rPr>
              <w:t>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>
              <w:rPr>
                <w:rFonts w:ascii="Times New Roman" w:hAnsi="Times New Roman"/>
                <w:color w:val="000000"/>
                <w:sz w:val="24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.edsoo.ru/8866a8ba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6194" w:rsidRDefault="00606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60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6194" w:rsidRDefault="006E3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94" w:rsidRDefault="00606194"/>
        </w:tc>
      </w:tr>
    </w:tbl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06194">
      <w:pPr>
        <w:sectPr w:rsidR="0060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94" w:rsidRDefault="006E3797">
      <w:pPr>
        <w:spacing w:after="0"/>
        <w:ind w:left="120"/>
      </w:pPr>
      <w:bookmarkStart w:id="7" w:name="block-4242131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6194" w:rsidRDefault="006E37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194" w:rsidRDefault="00606194">
      <w:pPr>
        <w:spacing w:after="0" w:line="480" w:lineRule="auto"/>
        <w:ind w:left="120"/>
      </w:pPr>
    </w:p>
    <w:p w:rsidR="00606194" w:rsidRDefault="00606194">
      <w:pPr>
        <w:spacing w:after="0" w:line="480" w:lineRule="auto"/>
        <w:ind w:left="120"/>
      </w:pPr>
    </w:p>
    <w:p w:rsidR="00606194" w:rsidRDefault="00606194">
      <w:pPr>
        <w:spacing w:after="0"/>
        <w:ind w:left="120"/>
      </w:pPr>
    </w:p>
    <w:p w:rsidR="00606194" w:rsidRDefault="006E37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6194" w:rsidRDefault="00606194">
      <w:pPr>
        <w:spacing w:after="0" w:line="480" w:lineRule="auto"/>
        <w:ind w:left="120"/>
      </w:pPr>
    </w:p>
    <w:p w:rsidR="00606194" w:rsidRDefault="00606194">
      <w:pPr>
        <w:spacing w:after="0"/>
        <w:ind w:left="120"/>
      </w:pPr>
    </w:p>
    <w:p w:rsidR="00606194" w:rsidRDefault="006E37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6194" w:rsidRDefault="00606194">
      <w:pPr>
        <w:spacing w:after="0" w:line="480" w:lineRule="auto"/>
        <w:ind w:left="120"/>
      </w:pPr>
    </w:p>
    <w:p w:rsidR="00606194" w:rsidRDefault="00606194">
      <w:pPr>
        <w:sectPr w:rsidR="0060619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E3797" w:rsidRDefault="006E3797"/>
    <w:sectPr w:rsidR="006E37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740"/>
    <w:multiLevelType w:val="multilevel"/>
    <w:tmpl w:val="070E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D4791"/>
    <w:multiLevelType w:val="multilevel"/>
    <w:tmpl w:val="7F18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F6452"/>
    <w:multiLevelType w:val="multilevel"/>
    <w:tmpl w:val="EBE0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52321"/>
    <w:multiLevelType w:val="multilevel"/>
    <w:tmpl w:val="BA167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BA358E"/>
    <w:multiLevelType w:val="multilevel"/>
    <w:tmpl w:val="7AEA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93E64"/>
    <w:multiLevelType w:val="multilevel"/>
    <w:tmpl w:val="8C669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343966"/>
    <w:multiLevelType w:val="multilevel"/>
    <w:tmpl w:val="8B12A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E270B"/>
    <w:multiLevelType w:val="multilevel"/>
    <w:tmpl w:val="36023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62C05"/>
    <w:multiLevelType w:val="multilevel"/>
    <w:tmpl w:val="128A7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34874"/>
    <w:multiLevelType w:val="multilevel"/>
    <w:tmpl w:val="A8E0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38372F"/>
    <w:multiLevelType w:val="multilevel"/>
    <w:tmpl w:val="778A57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B6648B"/>
    <w:multiLevelType w:val="multilevel"/>
    <w:tmpl w:val="D414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27D49"/>
    <w:multiLevelType w:val="multilevel"/>
    <w:tmpl w:val="353A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B57AA2"/>
    <w:multiLevelType w:val="multilevel"/>
    <w:tmpl w:val="E9A6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4"/>
    <w:rsid w:val="00606194"/>
    <w:rsid w:val="006E3797"/>
    <w:rsid w:val="00E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098-64DB-40DA-B6E4-85960E08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21159</Words>
  <Characters>120608</Characters>
  <Application>Microsoft Office Word</Application>
  <DocSecurity>0</DocSecurity>
  <Lines>1005</Lines>
  <Paragraphs>282</Paragraphs>
  <ScaleCrop>false</ScaleCrop>
  <Company/>
  <LinksUpToDate>false</LinksUpToDate>
  <CharactersWithSpaces>141485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2024-09-09T13:08:00Z</dcterms:created>
  <dcterms:modified xsi:type="dcterms:W3CDTF">2024-09-09T13:08:00Z</dcterms:modified>
</cp:coreProperties>
</file>